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2D" w:rsidRDefault="00EB7ACA" w:rsidP="006019FE">
      <w:pPr>
        <w:shd w:val="clear" w:color="auto" w:fill="FFFFFF"/>
        <w:spacing w:before="75" w:after="75" w:line="240" w:lineRule="auto"/>
        <w:ind w:left="150"/>
        <w:jc w:val="both"/>
        <w:outlineLvl w:val="0"/>
        <w:rPr>
          <w:rFonts w:ascii="Georgia" w:eastAsia="Times New Roman" w:hAnsi="Georgia" w:cs="Times New Roman"/>
          <w:b/>
          <w:color w:val="000000"/>
          <w:kern w:val="36"/>
          <w:sz w:val="48"/>
          <w:szCs w:val="48"/>
        </w:rPr>
      </w:pPr>
      <w:r w:rsidRPr="00E94F31">
        <w:rPr>
          <w:rFonts w:ascii="Georgia" w:eastAsia="Times New Roman" w:hAnsi="Georgia" w:cs="Times New Roman"/>
          <w:b/>
          <w:color w:val="000000"/>
          <w:kern w:val="36"/>
          <w:sz w:val="48"/>
          <w:szCs w:val="48"/>
        </w:rPr>
        <w:t xml:space="preserve">                           </w:t>
      </w:r>
    </w:p>
    <w:p w:rsidR="00DE6C2D" w:rsidRDefault="00DE6C2D" w:rsidP="006019FE">
      <w:pPr>
        <w:shd w:val="clear" w:color="auto" w:fill="FFFFFF"/>
        <w:spacing w:before="75" w:after="75" w:line="240" w:lineRule="auto"/>
        <w:ind w:left="150"/>
        <w:jc w:val="both"/>
        <w:outlineLvl w:val="0"/>
        <w:rPr>
          <w:rFonts w:ascii="Georgia" w:eastAsia="Times New Roman" w:hAnsi="Georgia" w:cs="Times New Roman"/>
          <w:b/>
          <w:color w:val="000000"/>
          <w:kern w:val="36"/>
          <w:sz w:val="48"/>
          <w:szCs w:val="48"/>
        </w:rPr>
      </w:pPr>
    </w:p>
    <w:p w:rsidR="00DE6C2D" w:rsidRDefault="00DE6C2D" w:rsidP="006019FE">
      <w:pPr>
        <w:shd w:val="clear" w:color="auto" w:fill="FFFFFF"/>
        <w:spacing w:before="75" w:after="75" w:line="240" w:lineRule="auto"/>
        <w:ind w:left="150"/>
        <w:jc w:val="both"/>
        <w:outlineLvl w:val="0"/>
        <w:rPr>
          <w:rFonts w:ascii="Georgia" w:eastAsia="Times New Roman" w:hAnsi="Georgia" w:cs="Times New Roman"/>
          <w:b/>
          <w:color w:val="000000"/>
          <w:kern w:val="36"/>
          <w:sz w:val="48"/>
          <w:szCs w:val="48"/>
        </w:rPr>
      </w:pPr>
    </w:p>
    <w:p w:rsidR="00DE6C2D" w:rsidRDefault="00DE6C2D" w:rsidP="006019FE">
      <w:pPr>
        <w:shd w:val="clear" w:color="auto" w:fill="FFFFFF"/>
        <w:spacing w:before="75" w:after="75" w:line="240" w:lineRule="auto"/>
        <w:ind w:left="150"/>
        <w:jc w:val="both"/>
        <w:outlineLvl w:val="0"/>
        <w:rPr>
          <w:rFonts w:ascii="Georgia" w:eastAsia="Times New Roman" w:hAnsi="Georgia" w:cs="Times New Roman"/>
          <w:b/>
          <w:color w:val="000000"/>
          <w:kern w:val="36"/>
          <w:sz w:val="48"/>
          <w:szCs w:val="48"/>
        </w:rPr>
      </w:pPr>
    </w:p>
    <w:p w:rsidR="00DE6C2D" w:rsidRPr="00DE6C2D" w:rsidRDefault="00DE6C2D" w:rsidP="00DE6C2D">
      <w:pPr>
        <w:shd w:val="clear" w:color="auto" w:fill="FFFFFF"/>
        <w:spacing w:before="75" w:after="75" w:line="240" w:lineRule="auto"/>
        <w:ind w:left="2310"/>
        <w:jc w:val="both"/>
        <w:outlineLvl w:val="0"/>
        <w:rPr>
          <w:rFonts w:ascii="Times New Roman" w:eastAsia="Times New Roman" w:hAnsi="Times New Roman" w:cs="Times New Roman"/>
          <w:b/>
          <w:color w:val="000000"/>
          <w:kern w:val="36"/>
          <w:sz w:val="72"/>
          <w:szCs w:val="72"/>
        </w:rPr>
      </w:pPr>
      <w:r>
        <w:rPr>
          <w:rFonts w:ascii="Georgia" w:eastAsia="Times New Roman" w:hAnsi="Georgia" w:cs="Times New Roman"/>
          <w:b/>
          <w:color w:val="000000"/>
          <w:kern w:val="36"/>
          <w:sz w:val="72"/>
          <w:szCs w:val="72"/>
        </w:rPr>
        <w:t xml:space="preserve"> </w:t>
      </w:r>
    </w:p>
    <w:p w:rsidR="00DE6C2D" w:rsidRPr="00F86B60" w:rsidRDefault="00F86B60" w:rsidP="006019FE">
      <w:pPr>
        <w:shd w:val="clear" w:color="auto" w:fill="FFFFFF"/>
        <w:spacing w:before="75" w:after="75" w:line="240" w:lineRule="auto"/>
        <w:ind w:left="150"/>
        <w:jc w:val="both"/>
        <w:outlineLvl w:val="0"/>
        <w:rPr>
          <w:rFonts w:ascii="Times New Roman" w:eastAsia="Times New Roman" w:hAnsi="Times New Roman" w:cs="Times New Roman"/>
          <w:b/>
          <w:color w:val="000000"/>
          <w:kern w:val="36"/>
          <w:sz w:val="96"/>
          <w:szCs w:val="96"/>
        </w:rPr>
      </w:pPr>
      <w:r>
        <w:rPr>
          <w:rFonts w:ascii="Times New Roman" w:eastAsia="Times New Roman" w:hAnsi="Times New Roman" w:cs="Times New Roman"/>
          <w:b/>
          <w:color w:val="000000"/>
          <w:kern w:val="36"/>
          <w:sz w:val="72"/>
          <w:szCs w:val="72"/>
        </w:rPr>
        <w:t xml:space="preserve">         </w:t>
      </w:r>
      <w:r w:rsidR="00DE6C2D" w:rsidRPr="00DE6C2D">
        <w:rPr>
          <w:rFonts w:ascii="Times New Roman" w:eastAsia="Times New Roman" w:hAnsi="Times New Roman" w:cs="Times New Roman"/>
          <w:b/>
          <w:color w:val="000000"/>
          <w:kern w:val="36"/>
          <w:sz w:val="72"/>
          <w:szCs w:val="72"/>
        </w:rPr>
        <w:t xml:space="preserve">  </w:t>
      </w:r>
      <w:r w:rsidRPr="00F86B60">
        <w:rPr>
          <w:rFonts w:ascii="Times New Roman" w:eastAsia="Times New Roman" w:hAnsi="Times New Roman" w:cs="Times New Roman"/>
          <w:b/>
          <w:color w:val="000000"/>
          <w:kern w:val="36"/>
          <w:sz w:val="96"/>
          <w:szCs w:val="96"/>
        </w:rPr>
        <w:t xml:space="preserve">WITRICITY </w:t>
      </w:r>
    </w:p>
    <w:p w:rsidR="00DE6C2D" w:rsidRDefault="00DE6C2D" w:rsidP="006019FE">
      <w:pPr>
        <w:shd w:val="clear" w:color="auto" w:fill="FFFFFF"/>
        <w:spacing w:before="75" w:after="75" w:line="240" w:lineRule="auto"/>
        <w:ind w:left="150"/>
        <w:jc w:val="both"/>
        <w:outlineLvl w:val="0"/>
        <w:rPr>
          <w:rFonts w:ascii="Georgia" w:eastAsia="Times New Roman" w:hAnsi="Georgia" w:cs="Times New Roman"/>
          <w:b/>
          <w:color w:val="000000"/>
          <w:kern w:val="36"/>
          <w:sz w:val="48"/>
          <w:szCs w:val="48"/>
        </w:rPr>
      </w:pPr>
    </w:p>
    <w:p w:rsidR="00DE6C2D" w:rsidRPr="00DE6C2D" w:rsidRDefault="00DE6C2D" w:rsidP="006019FE">
      <w:pPr>
        <w:shd w:val="clear" w:color="auto" w:fill="FFFFFF"/>
        <w:spacing w:before="75" w:after="75" w:line="240" w:lineRule="auto"/>
        <w:ind w:left="150"/>
        <w:jc w:val="both"/>
        <w:outlineLvl w:val="0"/>
        <w:rPr>
          <w:rFonts w:ascii="Times New Roman" w:eastAsia="Times New Roman" w:hAnsi="Times New Roman" w:cs="Times New Roman"/>
          <w:b/>
          <w:color w:val="000000"/>
          <w:kern w:val="36"/>
          <w:sz w:val="28"/>
          <w:szCs w:val="28"/>
        </w:rPr>
      </w:pPr>
    </w:p>
    <w:p w:rsidR="00DE6C2D" w:rsidRDefault="00DE6C2D" w:rsidP="006019FE">
      <w:pPr>
        <w:shd w:val="clear" w:color="auto" w:fill="FFFFFF"/>
        <w:spacing w:before="75" w:after="75" w:line="240" w:lineRule="auto"/>
        <w:ind w:left="150"/>
        <w:jc w:val="both"/>
        <w:outlineLvl w:val="0"/>
        <w:rPr>
          <w:rFonts w:ascii="Georgia" w:eastAsia="Times New Roman" w:hAnsi="Georgia" w:cs="Times New Roman"/>
          <w:b/>
          <w:color w:val="000000"/>
          <w:kern w:val="36"/>
          <w:sz w:val="48"/>
          <w:szCs w:val="48"/>
        </w:rPr>
      </w:pPr>
    </w:p>
    <w:p w:rsidR="00DE6C2D" w:rsidRDefault="00DE6C2D" w:rsidP="006019FE">
      <w:pPr>
        <w:shd w:val="clear" w:color="auto" w:fill="FFFFFF"/>
        <w:spacing w:before="75" w:after="75" w:line="240" w:lineRule="auto"/>
        <w:ind w:left="150"/>
        <w:jc w:val="both"/>
        <w:outlineLvl w:val="0"/>
        <w:rPr>
          <w:rFonts w:ascii="Georgia" w:eastAsia="Times New Roman" w:hAnsi="Georgia" w:cs="Times New Roman"/>
          <w:b/>
          <w:color w:val="000000"/>
          <w:kern w:val="36"/>
          <w:sz w:val="48"/>
          <w:szCs w:val="48"/>
        </w:rPr>
      </w:pPr>
    </w:p>
    <w:p w:rsidR="00DE6C2D" w:rsidRDefault="00DE6C2D" w:rsidP="006019FE">
      <w:pPr>
        <w:shd w:val="clear" w:color="auto" w:fill="FFFFFF"/>
        <w:spacing w:before="75" w:after="75" w:line="240" w:lineRule="auto"/>
        <w:ind w:left="150"/>
        <w:jc w:val="both"/>
        <w:outlineLvl w:val="0"/>
        <w:rPr>
          <w:rFonts w:ascii="Georgia" w:eastAsia="Times New Roman" w:hAnsi="Georgia" w:cs="Times New Roman"/>
          <w:b/>
          <w:color w:val="000000"/>
          <w:kern w:val="36"/>
          <w:sz w:val="48"/>
          <w:szCs w:val="48"/>
        </w:rPr>
      </w:pPr>
    </w:p>
    <w:p w:rsidR="00DE6C2D" w:rsidRDefault="00DE6C2D" w:rsidP="006019FE">
      <w:pPr>
        <w:shd w:val="clear" w:color="auto" w:fill="FFFFFF"/>
        <w:spacing w:before="75" w:after="75" w:line="240" w:lineRule="auto"/>
        <w:ind w:left="150"/>
        <w:jc w:val="both"/>
        <w:outlineLvl w:val="0"/>
        <w:rPr>
          <w:rFonts w:ascii="Georgia" w:eastAsia="Times New Roman" w:hAnsi="Georgia" w:cs="Times New Roman"/>
          <w:b/>
          <w:color w:val="000000"/>
          <w:kern w:val="36"/>
          <w:sz w:val="48"/>
          <w:szCs w:val="48"/>
        </w:rPr>
      </w:pPr>
    </w:p>
    <w:p w:rsidR="00DE6C2D" w:rsidRDefault="00DE6C2D" w:rsidP="006019FE">
      <w:pPr>
        <w:shd w:val="clear" w:color="auto" w:fill="FFFFFF"/>
        <w:spacing w:before="75" w:after="75" w:line="240" w:lineRule="auto"/>
        <w:ind w:left="150"/>
        <w:jc w:val="both"/>
        <w:outlineLvl w:val="0"/>
        <w:rPr>
          <w:rFonts w:ascii="Georgia" w:eastAsia="Times New Roman" w:hAnsi="Georgia" w:cs="Times New Roman"/>
          <w:b/>
          <w:color w:val="000000"/>
          <w:kern w:val="36"/>
          <w:sz w:val="48"/>
          <w:szCs w:val="48"/>
        </w:rPr>
      </w:pPr>
    </w:p>
    <w:p w:rsidR="00DE6C2D" w:rsidRDefault="00DE6C2D" w:rsidP="006019FE">
      <w:pPr>
        <w:shd w:val="clear" w:color="auto" w:fill="FFFFFF"/>
        <w:spacing w:before="75" w:after="75" w:line="240" w:lineRule="auto"/>
        <w:ind w:left="150"/>
        <w:jc w:val="both"/>
        <w:outlineLvl w:val="0"/>
        <w:rPr>
          <w:rFonts w:ascii="Georgia" w:eastAsia="Times New Roman" w:hAnsi="Georgia" w:cs="Times New Roman"/>
          <w:b/>
          <w:color w:val="000000"/>
          <w:kern w:val="36"/>
          <w:sz w:val="48"/>
          <w:szCs w:val="48"/>
        </w:rPr>
      </w:pPr>
    </w:p>
    <w:p w:rsidR="00DE6C2D" w:rsidRDefault="00DE6C2D" w:rsidP="00DE6C2D">
      <w:pPr>
        <w:shd w:val="clear" w:color="auto" w:fill="FFFFFF"/>
        <w:spacing w:before="75" w:after="75" w:line="240" w:lineRule="auto"/>
        <w:jc w:val="both"/>
        <w:outlineLvl w:val="0"/>
        <w:rPr>
          <w:rFonts w:ascii="Georgia" w:eastAsia="Times New Roman" w:hAnsi="Georgia" w:cs="Times New Roman"/>
          <w:b/>
          <w:color w:val="000000"/>
          <w:kern w:val="36"/>
          <w:sz w:val="48"/>
          <w:szCs w:val="48"/>
        </w:rPr>
      </w:pPr>
    </w:p>
    <w:p w:rsidR="00DE6C2D" w:rsidRDefault="00DE6C2D" w:rsidP="00DE6C2D">
      <w:pPr>
        <w:shd w:val="clear" w:color="auto" w:fill="FFFFFF"/>
        <w:spacing w:before="75" w:after="75" w:line="240" w:lineRule="auto"/>
        <w:jc w:val="both"/>
        <w:outlineLvl w:val="0"/>
        <w:rPr>
          <w:rFonts w:ascii="Georgia" w:eastAsia="Times New Roman" w:hAnsi="Georgia" w:cs="Times New Roman"/>
          <w:b/>
          <w:color w:val="000000"/>
          <w:kern w:val="36"/>
          <w:sz w:val="48"/>
          <w:szCs w:val="48"/>
        </w:rPr>
      </w:pPr>
    </w:p>
    <w:p w:rsidR="00DE6C2D" w:rsidRPr="00DE6C2D" w:rsidRDefault="00DE6C2D" w:rsidP="00DE6C2D">
      <w:pPr>
        <w:shd w:val="clear" w:color="auto" w:fill="FFFFFF"/>
        <w:spacing w:before="75" w:after="75"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                                                                        </w:t>
      </w:r>
      <w:r w:rsidRPr="00DE6C2D">
        <w:rPr>
          <w:rFonts w:ascii="Times New Roman" w:eastAsia="Times New Roman" w:hAnsi="Times New Roman" w:cs="Times New Roman"/>
          <w:color w:val="000000"/>
          <w:kern w:val="36"/>
          <w:sz w:val="24"/>
          <w:szCs w:val="24"/>
        </w:rPr>
        <w:t>NAME-MAYANK DWIVEDI</w:t>
      </w:r>
    </w:p>
    <w:p w:rsidR="00DE6C2D" w:rsidRPr="00DE6C2D" w:rsidRDefault="00DE6C2D" w:rsidP="00DE6C2D">
      <w:pPr>
        <w:shd w:val="clear" w:color="auto" w:fill="FFFFFF"/>
        <w:spacing w:before="75" w:after="75"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                                                                        CLASS- </w:t>
      </w:r>
      <w:r w:rsidRPr="00DE6C2D">
        <w:rPr>
          <w:rFonts w:ascii="Times New Roman" w:eastAsia="Times New Roman" w:hAnsi="Times New Roman" w:cs="Times New Roman"/>
          <w:color w:val="000000"/>
          <w:kern w:val="36"/>
          <w:sz w:val="24"/>
          <w:szCs w:val="24"/>
        </w:rPr>
        <w:t xml:space="preserve">TT-ET </w:t>
      </w:r>
    </w:p>
    <w:p w:rsidR="00DE6C2D" w:rsidRPr="00DE6C2D" w:rsidRDefault="00DE6C2D" w:rsidP="00DE6C2D">
      <w:pPr>
        <w:shd w:val="clear" w:color="auto" w:fill="FFFFFF"/>
        <w:spacing w:before="75" w:after="75"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                                                                        </w:t>
      </w:r>
      <w:r w:rsidRPr="00DE6C2D">
        <w:rPr>
          <w:rFonts w:ascii="Times New Roman" w:eastAsia="Times New Roman" w:hAnsi="Times New Roman" w:cs="Times New Roman"/>
          <w:color w:val="000000"/>
          <w:kern w:val="36"/>
          <w:sz w:val="24"/>
          <w:szCs w:val="24"/>
        </w:rPr>
        <w:t>ROLL NO. 0909533037</w:t>
      </w:r>
    </w:p>
    <w:p w:rsidR="00DE6C2D" w:rsidRPr="00DE6C2D" w:rsidRDefault="00DE6C2D" w:rsidP="00DE6C2D">
      <w:pPr>
        <w:shd w:val="clear" w:color="auto" w:fill="FFFFFF"/>
        <w:spacing w:before="75" w:after="75" w:line="240" w:lineRule="auto"/>
        <w:ind w:left="150"/>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ab/>
      </w:r>
      <w:r>
        <w:rPr>
          <w:rFonts w:ascii="Times New Roman" w:eastAsia="Times New Roman" w:hAnsi="Times New Roman" w:cs="Times New Roman"/>
          <w:color w:val="000000"/>
          <w:kern w:val="36"/>
          <w:sz w:val="24"/>
          <w:szCs w:val="24"/>
        </w:rPr>
        <w:tab/>
      </w:r>
      <w:r>
        <w:rPr>
          <w:rFonts w:ascii="Times New Roman" w:eastAsia="Times New Roman" w:hAnsi="Times New Roman" w:cs="Times New Roman"/>
          <w:color w:val="000000"/>
          <w:kern w:val="36"/>
          <w:sz w:val="24"/>
          <w:szCs w:val="24"/>
        </w:rPr>
        <w:tab/>
      </w:r>
      <w:r>
        <w:rPr>
          <w:rFonts w:ascii="Times New Roman" w:eastAsia="Times New Roman" w:hAnsi="Times New Roman" w:cs="Times New Roman"/>
          <w:color w:val="000000"/>
          <w:kern w:val="36"/>
          <w:sz w:val="24"/>
          <w:szCs w:val="24"/>
        </w:rPr>
        <w:tab/>
      </w:r>
      <w:r>
        <w:rPr>
          <w:rFonts w:ascii="Times New Roman" w:eastAsia="Times New Roman" w:hAnsi="Times New Roman" w:cs="Times New Roman"/>
          <w:color w:val="000000"/>
          <w:kern w:val="36"/>
          <w:sz w:val="24"/>
          <w:szCs w:val="24"/>
        </w:rPr>
        <w:tab/>
      </w:r>
      <w:r>
        <w:rPr>
          <w:rFonts w:ascii="Times New Roman" w:eastAsia="Times New Roman" w:hAnsi="Times New Roman" w:cs="Times New Roman"/>
          <w:color w:val="000000"/>
          <w:kern w:val="36"/>
          <w:sz w:val="24"/>
          <w:szCs w:val="24"/>
        </w:rPr>
        <w:tab/>
        <w:t>SEMINAR GUIDE- Ms. PRIYANKA CHAUHAN</w:t>
      </w:r>
    </w:p>
    <w:p w:rsidR="00DE6C2D" w:rsidRDefault="00DE6C2D" w:rsidP="00DE6C2D">
      <w:pPr>
        <w:shd w:val="clear" w:color="auto" w:fill="FFFFFF"/>
        <w:spacing w:before="75" w:after="75" w:line="240" w:lineRule="auto"/>
        <w:outlineLvl w:val="0"/>
        <w:rPr>
          <w:rFonts w:ascii="Georgia" w:eastAsia="Times New Roman" w:hAnsi="Georgia" w:cs="Times New Roman"/>
          <w:b/>
          <w:color w:val="000000"/>
          <w:kern w:val="36"/>
          <w:sz w:val="48"/>
          <w:szCs w:val="48"/>
        </w:rPr>
      </w:pPr>
    </w:p>
    <w:p w:rsidR="003D7451" w:rsidRPr="000D53D9" w:rsidRDefault="00F86B60" w:rsidP="00F86B60">
      <w:pPr>
        <w:shd w:val="clear" w:color="auto" w:fill="FFFFFF"/>
        <w:spacing w:before="75" w:after="75" w:line="360" w:lineRule="auto"/>
        <w:jc w:val="both"/>
        <w:outlineLvl w:val="0"/>
        <w:rPr>
          <w:rFonts w:ascii="Times New Roman" w:eastAsia="Times New Roman" w:hAnsi="Times New Roman" w:cs="Times New Roman"/>
          <w:b/>
          <w:color w:val="000000"/>
          <w:kern w:val="36"/>
          <w:sz w:val="32"/>
          <w:szCs w:val="32"/>
          <w:u w:val="single"/>
        </w:rPr>
      </w:pPr>
      <w:r>
        <w:rPr>
          <w:rFonts w:ascii="Georgia" w:eastAsia="Times New Roman" w:hAnsi="Georgia" w:cs="Times New Roman"/>
          <w:b/>
          <w:color w:val="000000"/>
          <w:kern w:val="36"/>
          <w:sz w:val="48"/>
          <w:szCs w:val="48"/>
        </w:rPr>
        <w:lastRenderedPageBreak/>
        <w:t xml:space="preserve">              </w:t>
      </w:r>
      <w:r w:rsidR="00DE6C2D">
        <w:rPr>
          <w:rFonts w:ascii="Georgia" w:eastAsia="Times New Roman" w:hAnsi="Georgia" w:cs="Times New Roman"/>
          <w:b/>
          <w:color w:val="000000"/>
          <w:kern w:val="36"/>
          <w:sz w:val="48"/>
          <w:szCs w:val="48"/>
        </w:rPr>
        <w:t xml:space="preserve">           </w:t>
      </w:r>
      <w:r w:rsidR="00EB7ACA" w:rsidRPr="00E94F31">
        <w:rPr>
          <w:rFonts w:ascii="Georgia" w:eastAsia="Times New Roman" w:hAnsi="Georgia" w:cs="Times New Roman"/>
          <w:b/>
          <w:color w:val="000000"/>
          <w:kern w:val="36"/>
          <w:sz w:val="48"/>
          <w:szCs w:val="48"/>
        </w:rPr>
        <w:t xml:space="preserve">    </w:t>
      </w:r>
      <w:r w:rsidR="00EB7ACA" w:rsidRPr="000D53D9">
        <w:rPr>
          <w:rFonts w:ascii="Times New Roman" w:eastAsia="Times New Roman" w:hAnsi="Times New Roman" w:cs="Times New Roman"/>
          <w:b/>
          <w:color w:val="000000"/>
          <w:kern w:val="36"/>
          <w:sz w:val="32"/>
          <w:szCs w:val="32"/>
          <w:u w:val="single"/>
        </w:rPr>
        <w:t>WITRICITY</w:t>
      </w:r>
    </w:p>
    <w:p w:rsidR="00EB7ACA" w:rsidRPr="00E94F31" w:rsidRDefault="00EB7ACA" w:rsidP="00F86B60">
      <w:pPr>
        <w:shd w:val="clear" w:color="auto" w:fill="FFFFFF"/>
        <w:spacing w:before="75" w:after="75" w:line="360" w:lineRule="auto"/>
        <w:ind w:left="150" w:right="150"/>
        <w:jc w:val="both"/>
        <w:rPr>
          <w:rFonts w:ascii="Georgia" w:eastAsia="Times New Roman" w:hAnsi="Georgia" w:cs="Times New Roman"/>
          <w:b/>
          <w:bCs/>
          <w:color w:val="000000"/>
          <w:sz w:val="23"/>
          <w:szCs w:val="23"/>
          <w:u w:val="single"/>
        </w:rPr>
      </w:pPr>
    </w:p>
    <w:p w:rsidR="00E94F31" w:rsidRDefault="00E94F31" w:rsidP="00F86B60">
      <w:pPr>
        <w:shd w:val="clear" w:color="auto" w:fill="FFFFFF"/>
        <w:spacing w:before="75" w:after="75" w:line="360" w:lineRule="auto"/>
        <w:ind w:left="150" w:right="150"/>
        <w:jc w:val="both"/>
        <w:rPr>
          <w:rFonts w:ascii="Times New Roman" w:eastAsia="Times New Roman" w:hAnsi="Times New Roman" w:cs="Times New Roman"/>
          <w:b/>
          <w:bCs/>
          <w:color w:val="000000"/>
          <w:sz w:val="24"/>
          <w:szCs w:val="24"/>
        </w:rPr>
      </w:pPr>
      <w:r w:rsidRPr="00E94F31">
        <w:rPr>
          <w:rFonts w:ascii="Times New Roman" w:eastAsia="Times New Roman" w:hAnsi="Times New Roman" w:cs="Times New Roman"/>
          <w:b/>
          <w:bCs/>
          <w:color w:val="000000"/>
          <w:sz w:val="28"/>
          <w:szCs w:val="28"/>
          <w:u w:val="single"/>
        </w:rPr>
        <w:t>INTRODUCTION</w:t>
      </w:r>
      <w:r w:rsidRPr="00E94F3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w:t>
      </w:r>
      <w:r w:rsidRPr="00E94F31">
        <w:rPr>
          <w:rFonts w:ascii="Times New Roman" w:eastAsia="Times New Roman" w:hAnsi="Times New Roman" w:cs="Times New Roman"/>
          <w:b/>
          <w:bCs/>
          <w:color w:val="000000"/>
          <w:sz w:val="24"/>
          <w:szCs w:val="24"/>
        </w:rPr>
        <w:t xml:space="preserve"> </w:t>
      </w:r>
    </w:p>
    <w:p w:rsidR="003D7451" w:rsidRPr="000D53D9" w:rsidRDefault="003D7451" w:rsidP="00F86B60">
      <w:pPr>
        <w:shd w:val="clear" w:color="auto" w:fill="FFFFFF"/>
        <w:spacing w:before="75" w:after="75" w:line="360" w:lineRule="auto"/>
        <w:ind w:left="150" w:right="150"/>
        <w:jc w:val="both"/>
        <w:rPr>
          <w:rFonts w:ascii="Times New Roman" w:eastAsia="Times New Roman" w:hAnsi="Times New Roman" w:cs="Times New Roman"/>
        </w:rPr>
      </w:pPr>
      <w:r w:rsidRPr="000D53D9">
        <w:rPr>
          <w:rFonts w:ascii="Times New Roman" w:eastAsia="Times New Roman" w:hAnsi="Times New Roman" w:cs="Times New Roman"/>
          <w:b/>
          <w:bCs/>
          <w:color w:val="000000"/>
        </w:rPr>
        <w:t>WiTricit</w:t>
      </w:r>
      <w:r w:rsidR="000D53D9" w:rsidRPr="000D53D9">
        <w:rPr>
          <w:rFonts w:ascii="Times New Roman" w:eastAsia="Times New Roman" w:hAnsi="Times New Roman" w:cs="Times New Roman"/>
          <w:b/>
          <w:bCs/>
          <w:color w:val="000000"/>
        </w:rPr>
        <w:t>y</w:t>
      </w:r>
      <w:r w:rsidRPr="000D53D9">
        <w:rPr>
          <w:rFonts w:ascii="Times New Roman" w:eastAsia="Times New Roman" w:hAnsi="Times New Roman" w:cs="Times New Roman"/>
          <w:color w:val="000000"/>
        </w:rPr>
        <w:t xml:space="preserve"> is one </w:t>
      </w:r>
      <w:hyperlink r:id="rId5" w:tooltip="Portemanteau word" w:history="1">
        <w:r w:rsidR="00EB7ACA" w:rsidRPr="000D53D9">
          <w:rPr>
            <w:rFonts w:ascii="Times New Roman" w:eastAsia="Times New Roman" w:hAnsi="Times New Roman" w:cs="Times New Roman"/>
          </w:rPr>
          <w:t>port</w:t>
        </w:r>
        <w:r w:rsidRPr="000D53D9">
          <w:rPr>
            <w:rFonts w:ascii="Times New Roman" w:eastAsia="Times New Roman" w:hAnsi="Times New Roman" w:cs="Times New Roman"/>
          </w:rPr>
          <w:t>manteau word</w:t>
        </w:r>
      </w:hyperlink>
      <w:r w:rsidRPr="000D53D9">
        <w:rPr>
          <w:rFonts w:ascii="Times New Roman" w:eastAsia="Times New Roman" w:hAnsi="Times New Roman" w:cs="Times New Roman"/>
          <w:color w:val="000000"/>
        </w:rPr>
        <w:t> for </w:t>
      </w:r>
      <w:hyperlink r:id="rId6" w:tooltip="Electricity" w:history="1">
        <w:r w:rsidRPr="000D53D9">
          <w:rPr>
            <w:rFonts w:ascii="Times New Roman" w:eastAsia="Times New Roman" w:hAnsi="Times New Roman" w:cs="Times New Roman"/>
          </w:rPr>
          <w:t>electricity</w:t>
        </w:r>
      </w:hyperlink>
      <w:r w:rsidR="00EB7ACA" w:rsidRPr="000D53D9">
        <w:rPr>
          <w:rFonts w:ascii="Times New Roman" w:eastAsia="Times New Roman" w:hAnsi="Times New Roman" w:cs="Times New Roman"/>
          <w:color w:val="000000"/>
        </w:rPr>
        <w:t xml:space="preserve"> </w:t>
      </w:r>
      <w:r w:rsidRPr="000D53D9">
        <w:rPr>
          <w:rFonts w:ascii="Times New Roman" w:eastAsia="Times New Roman" w:hAnsi="Times New Roman" w:cs="Times New Roman"/>
          <w:color w:val="000000"/>
        </w:rPr>
        <w:t>without wire (</w:t>
      </w:r>
      <w:r w:rsidRPr="000D53D9">
        <w:rPr>
          <w:rFonts w:ascii="Times New Roman" w:eastAsia="Times New Roman" w:hAnsi="Times New Roman" w:cs="Times New Roman"/>
          <w:b/>
          <w:bCs/>
          <w:color w:val="000000"/>
        </w:rPr>
        <w:t>W</w:t>
      </w:r>
      <w:r w:rsidR="00EB7ACA" w:rsidRPr="000D53D9">
        <w:rPr>
          <w:rFonts w:ascii="Times New Roman" w:eastAsia="Times New Roman" w:hAnsi="Times New Roman" w:cs="Times New Roman"/>
          <w:b/>
          <w:bCs/>
          <w:color w:val="000000"/>
        </w:rPr>
        <w:t>i</w:t>
      </w:r>
      <w:r w:rsidRPr="000D53D9">
        <w:rPr>
          <w:rFonts w:ascii="Times New Roman" w:eastAsia="Times New Roman" w:hAnsi="Times New Roman" w:cs="Times New Roman"/>
          <w:color w:val="000000"/>
        </w:rPr>
        <w:t xml:space="preserve">reless </w:t>
      </w:r>
      <w:r w:rsidR="00EB7ACA" w:rsidRPr="000D53D9">
        <w:rPr>
          <w:rFonts w:ascii="Times New Roman" w:eastAsia="Times New Roman" w:hAnsi="Times New Roman" w:cs="Times New Roman"/>
          <w:color w:val="000000"/>
        </w:rPr>
        <w:t>Electricity</w:t>
      </w:r>
      <w:r w:rsidRPr="000D53D9">
        <w:rPr>
          <w:rFonts w:ascii="Times New Roman" w:eastAsia="Times New Roman" w:hAnsi="Times New Roman" w:cs="Times New Roman"/>
          <w:color w:val="000000"/>
        </w:rPr>
        <w:t>), invented by Dave Gerding in 2005 and used by the team of research of </w:t>
      </w:r>
      <w:hyperlink r:id="rId7" w:tooltip="Massachusetts Institute off Technology" w:history="1">
        <w:r w:rsidR="00EB7ACA" w:rsidRPr="000D53D9">
          <w:rPr>
            <w:rFonts w:ascii="Times New Roman" w:eastAsia="Times New Roman" w:hAnsi="Times New Roman" w:cs="Times New Roman"/>
          </w:rPr>
          <w:t>Massachusetts Institute of</w:t>
        </w:r>
        <w:r w:rsidRPr="000D53D9">
          <w:rPr>
            <w:rFonts w:ascii="Times New Roman" w:eastAsia="Times New Roman" w:hAnsi="Times New Roman" w:cs="Times New Roman"/>
          </w:rPr>
          <w:t xml:space="preserve"> Technology</w:t>
        </w:r>
      </w:hyperlink>
      <w:r w:rsidRPr="000D53D9">
        <w:rPr>
          <w:rFonts w:ascii="Times New Roman" w:eastAsia="Times New Roman" w:hAnsi="Times New Roman" w:cs="Times New Roman"/>
        </w:rPr>
        <w:t> </w:t>
      </w:r>
      <w:r w:rsidRPr="000D53D9">
        <w:rPr>
          <w:rFonts w:ascii="Times New Roman" w:eastAsia="Times New Roman" w:hAnsi="Times New Roman" w:cs="Times New Roman"/>
          <w:color w:val="000000"/>
        </w:rPr>
        <w:t>(MIT), directed by the professor </w:t>
      </w:r>
      <w:hyperlink r:id="rId8" w:tooltip="Soljačić sailor" w:history="1">
        <w:r w:rsidRPr="000D53D9">
          <w:rPr>
            <w:rFonts w:ascii="Times New Roman" w:eastAsia="Times New Roman" w:hAnsi="Times New Roman" w:cs="Times New Roman"/>
          </w:rPr>
          <w:t>Soljačić sailor</w:t>
        </w:r>
      </w:hyperlink>
      <w:r w:rsidRPr="000D53D9">
        <w:rPr>
          <w:rFonts w:ascii="Times New Roman" w:eastAsia="Times New Roman" w:hAnsi="Times New Roman" w:cs="Times New Roman"/>
          <w:color w:val="000000"/>
        </w:rPr>
        <w:t> in 2007</w:t>
      </w:r>
      <w:r w:rsidR="00EB7ACA" w:rsidRPr="000D53D9">
        <w:rPr>
          <w:rFonts w:ascii="Times New Roman" w:hAnsi="Times New Roman" w:cs="Times New Roman"/>
        </w:rPr>
        <w:t xml:space="preserve"> </w:t>
      </w:r>
      <w:r w:rsidRPr="000D53D9">
        <w:rPr>
          <w:rFonts w:ascii="Times New Roman" w:eastAsia="Times New Roman" w:hAnsi="Times New Roman" w:cs="Times New Roman"/>
          <w:color w:val="000000"/>
        </w:rPr>
        <w:t xml:space="preserve">to describe the capacity to provide electricity without wire to distant objects </w:t>
      </w:r>
      <w:r w:rsidRPr="000D53D9">
        <w:rPr>
          <w:rFonts w:ascii="Times New Roman" w:eastAsia="Times New Roman" w:hAnsi="Times New Roman" w:cs="Times New Roman"/>
        </w:rPr>
        <w:t>or </w:t>
      </w:r>
      <w:hyperlink r:id="rId9" w:tooltip="Electric transmission of power without wire" w:history="1">
        <w:r w:rsidRPr="000D53D9">
          <w:rPr>
            <w:rFonts w:ascii="Times New Roman" w:eastAsia="Times New Roman" w:hAnsi="Times New Roman" w:cs="Times New Roman"/>
          </w:rPr>
          <w:t>electric transmission of power without wire</w:t>
        </w:r>
      </w:hyperlink>
      <w:r w:rsidRPr="000D53D9">
        <w:rPr>
          <w:rFonts w:ascii="Times New Roman" w:eastAsia="Times New Roman" w:hAnsi="Times New Roman" w:cs="Times New Roman"/>
        </w:rPr>
        <w:t>.</w:t>
      </w:r>
    </w:p>
    <w:tbl>
      <w:tblPr>
        <w:tblW w:w="0" w:type="auto"/>
        <w:tblCellSpacing w:w="15" w:type="dxa"/>
        <w:shd w:val="clear" w:color="auto" w:fill="FFFFFF"/>
        <w:tblCellMar>
          <w:top w:w="15" w:type="dxa"/>
          <w:left w:w="15" w:type="dxa"/>
          <w:bottom w:w="15" w:type="dxa"/>
          <w:right w:w="15" w:type="dxa"/>
        </w:tblCellMar>
        <w:tblLook w:val="04A0"/>
      </w:tblPr>
      <w:tblGrid>
        <w:gridCol w:w="96"/>
      </w:tblGrid>
      <w:tr w:rsidR="003D7451" w:rsidRPr="00E94F31" w:rsidTr="003D7451">
        <w:trPr>
          <w:tblCellSpacing w:w="15" w:type="dxa"/>
        </w:trPr>
        <w:tc>
          <w:tcPr>
            <w:tcW w:w="0" w:type="auto"/>
            <w:shd w:val="clear" w:color="auto" w:fill="FFFFFF"/>
            <w:vAlign w:val="center"/>
            <w:hideMark/>
          </w:tcPr>
          <w:p w:rsidR="003D7451" w:rsidRPr="00E94F31" w:rsidRDefault="003D7451" w:rsidP="00F86B60">
            <w:pPr>
              <w:numPr>
                <w:ilvl w:val="0"/>
                <w:numId w:val="1"/>
              </w:numPr>
              <w:spacing w:before="75" w:after="75" w:line="360" w:lineRule="auto"/>
              <w:ind w:left="870" w:right="150"/>
              <w:jc w:val="both"/>
              <w:rPr>
                <w:rFonts w:ascii="Times New Roman" w:eastAsia="Times New Roman" w:hAnsi="Times New Roman" w:cs="Times New Roman"/>
                <w:color w:val="000000"/>
                <w:sz w:val="24"/>
                <w:szCs w:val="24"/>
              </w:rPr>
            </w:pPr>
          </w:p>
        </w:tc>
      </w:tr>
    </w:tbl>
    <w:p w:rsidR="003D7451" w:rsidRPr="00E94F31" w:rsidRDefault="00E94F31" w:rsidP="00F86B60">
      <w:pPr>
        <w:shd w:val="clear" w:color="auto" w:fill="FFFFFF"/>
        <w:spacing w:after="0" w:line="360" w:lineRule="auto"/>
        <w:ind w:left="150"/>
        <w:jc w:val="both"/>
        <w:outlineLvl w:val="1"/>
        <w:rPr>
          <w:rFonts w:ascii="Times New Roman" w:eastAsia="Times New Roman" w:hAnsi="Times New Roman" w:cs="Times New Roman"/>
          <w:b/>
          <w:color w:val="000000"/>
          <w:sz w:val="28"/>
          <w:szCs w:val="28"/>
          <w:u w:val="single"/>
        </w:rPr>
      </w:pPr>
      <w:bookmarkStart w:id="0" w:name="Description"/>
      <w:bookmarkEnd w:id="0"/>
      <w:r w:rsidRPr="00E94F31">
        <w:rPr>
          <w:rFonts w:ascii="Times New Roman" w:eastAsia="Times New Roman" w:hAnsi="Times New Roman" w:cs="Times New Roman"/>
          <w:b/>
          <w:color w:val="000000"/>
          <w:sz w:val="28"/>
          <w:szCs w:val="28"/>
          <w:u w:val="single"/>
        </w:rPr>
        <w:t>DESCRIPTION</w:t>
      </w:r>
      <w:r>
        <w:rPr>
          <w:rFonts w:ascii="Times New Roman" w:eastAsia="Times New Roman" w:hAnsi="Times New Roman" w:cs="Times New Roman"/>
          <w:b/>
          <w:color w:val="000000"/>
          <w:sz w:val="28"/>
          <w:szCs w:val="28"/>
          <w:u w:val="single"/>
        </w:rPr>
        <w:t>-</w:t>
      </w:r>
    </w:p>
    <w:p w:rsidR="003D7451" w:rsidRPr="000D53D9" w:rsidRDefault="00E94F31" w:rsidP="00F86B60">
      <w:pPr>
        <w:shd w:val="clear" w:color="auto" w:fill="FFFFFF"/>
        <w:spacing w:before="75" w:after="75" w:line="360" w:lineRule="auto"/>
        <w:ind w:left="150" w:right="150"/>
        <w:jc w:val="both"/>
        <w:rPr>
          <w:rFonts w:ascii="Times New Roman" w:eastAsia="Times New Roman" w:hAnsi="Times New Roman" w:cs="Times New Roman"/>
          <w:color w:val="000000"/>
        </w:rPr>
      </w:pPr>
      <w:r w:rsidRPr="000D53D9">
        <w:rPr>
          <w:rFonts w:ascii="Times New Roman" w:eastAsia="Times New Roman" w:hAnsi="Times New Roman" w:cs="Times New Roman"/>
          <w:color w:val="000000"/>
        </w:rPr>
        <w:t>WiTricity</w:t>
      </w:r>
      <w:r w:rsidR="003D7451" w:rsidRPr="000D53D9">
        <w:rPr>
          <w:rFonts w:ascii="Times New Roman" w:eastAsia="Times New Roman" w:hAnsi="Times New Roman" w:cs="Times New Roman"/>
          <w:color w:val="000000"/>
        </w:rPr>
        <w:t xml:space="preserve"> is founded on a system which consists of a transmitter and a receiver containing of the antennas with </w:t>
      </w:r>
      <w:hyperlink r:id="rId10" w:tooltip="Magnetic field" w:history="1">
        <w:r w:rsidR="003D7451" w:rsidRPr="000D53D9">
          <w:rPr>
            <w:rFonts w:ascii="Times New Roman" w:eastAsia="Times New Roman" w:hAnsi="Times New Roman" w:cs="Times New Roman"/>
          </w:rPr>
          <w:t>buckle magnetic</w:t>
        </w:r>
      </w:hyperlink>
      <w:r w:rsidR="003D7451" w:rsidRPr="000D53D9">
        <w:rPr>
          <w:rFonts w:ascii="Times New Roman" w:eastAsia="Times New Roman" w:hAnsi="Times New Roman" w:cs="Times New Roman"/>
          <w:color w:val="000000"/>
        </w:rPr>
        <w:t> syn</w:t>
      </w:r>
      <w:r w:rsidRPr="000D53D9">
        <w:rPr>
          <w:rFonts w:ascii="Times New Roman" w:eastAsia="Times New Roman" w:hAnsi="Times New Roman" w:cs="Times New Roman"/>
          <w:color w:val="000000"/>
        </w:rPr>
        <w:t>chr</w:t>
      </w:r>
      <w:r w:rsidR="003D7451" w:rsidRPr="000D53D9">
        <w:rPr>
          <w:rFonts w:ascii="Times New Roman" w:eastAsia="Times New Roman" w:hAnsi="Times New Roman" w:cs="Times New Roman"/>
          <w:color w:val="000000"/>
        </w:rPr>
        <w:t>onized at the same frequency. As electricity functions in one</w:t>
      </w:r>
      <w:r w:rsidR="003D7451" w:rsidRPr="000D53D9">
        <w:rPr>
          <w:rFonts w:ascii="Times New Roman" w:eastAsia="Times New Roman" w:hAnsi="Times New Roman" w:cs="Times New Roman"/>
        </w:rPr>
        <w:t> </w:t>
      </w:r>
      <w:hyperlink r:id="rId11" w:tooltip="Electromagnetic field" w:history="1">
        <w:r w:rsidR="003D7451" w:rsidRPr="000D53D9">
          <w:rPr>
            <w:rFonts w:ascii="Times New Roman" w:eastAsia="Times New Roman" w:hAnsi="Times New Roman" w:cs="Times New Roman"/>
          </w:rPr>
          <w:t>electromagnetic field</w:t>
        </w:r>
      </w:hyperlink>
      <w:r w:rsidR="003D7451" w:rsidRPr="000D53D9">
        <w:rPr>
          <w:rFonts w:ascii="Times New Roman" w:eastAsia="Times New Roman" w:hAnsi="Times New Roman" w:cs="Times New Roman"/>
          <w:color w:val="000000"/>
        </w:rPr>
        <w:t> brought closer, the devices of reception must be at a distance of a few meters of the transmitter. The system uses a relatively low frequency (a few MHz). The team of MIT also simulated in a resonator </w:t>
      </w:r>
      <w:hyperlink r:id="rId12" w:tooltip="Dielectric" w:history="1">
        <w:r w:rsidR="003D7451" w:rsidRPr="000D53D9">
          <w:rPr>
            <w:rFonts w:ascii="Times New Roman" w:eastAsia="Times New Roman" w:hAnsi="Times New Roman" w:cs="Times New Roman"/>
          </w:rPr>
          <w:t>dielectric</w:t>
        </w:r>
      </w:hyperlink>
      <w:r w:rsidR="003D7451" w:rsidRPr="000D53D9">
        <w:rPr>
          <w:rFonts w:ascii="Times New Roman" w:eastAsia="Times New Roman" w:hAnsi="Times New Roman" w:cs="Times New Roman"/>
          <w:color w:val="000000"/>
        </w:rPr>
        <w:t> in GHz.</w:t>
      </w:r>
    </w:p>
    <w:p w:rsidR="003D7451" w:rsidRPr="00E94F31" w:rsidRDefault="00E94F31" w:rsidP="00F86B60">
      <w:pPr>
        <w:shd w:val="clear" w:color="auto" w:fill="FFFFFF"/>
        <w:spacing w:before="75" w:after="75" w:line="360" w:lineRule="auto"/>
        <w:ind w:left="150" w:right="150"/>
        <w:jc w:val="both"/>
        <w:rPr>
          <w:rFonts w:ascii="Times New Roman" w:eastAsia="Times New Roman" w:hAnsi="Times New Roman" w:cs="Times New Roman"/>
          <w:color w:val="000000"/>
          <w:sz w:val="24"/>
          <w:szCs w:val="24"/>
        </w:rPr>
      </w:pPr>
      <w:r w:rsidRPr="000D53D9">
        <w:rPr>
          <w:rFonts w:ascii="Times New Roman" w:eastAsia="Times New Roman" w:hAnsi="Times New Roman" w:cs="Times New Roman"/>
          <w:color w:val="000000"/>
        </w:rPr>
        <w:t>The concept of WiTricity</w:t>
      </w:r>
      <w:r w:rsidR="003D7451" w:rsidRPr="000D53D9">
        <w:rPr>
          <w:rFonts w:ascii="Times New Roman" w:eastAsia="Times New Roman" w:hAnsi="Times New Roman" w:cs="Times New Roman"/>
          <w:color w:val="000000"/>
        </w:rPr>
        <w:t xml:space="preserve"> is basically identical to the magnetic field of</w:t>
      </w:r>
      <w:r w:rsidR="006019FE" w:rsidRPr="000D53D9">
        <w:rPr>
          <w:rFonts w:ascii="Times New Roman" w:eastAsia="Times New Roman" w:hAnsi="Times New Roman" w:cs="Times New Roman"/>
          <w:color w:val="000000"/>
        </w:rPr>
        <w:t xml:space="preserve"> </w:t>
      </w:r>
      <w:hyperlink r:id="rId13" w:tooltip="Wind Tesla" w:history="1">
        <w:r w:rsidR="003D7451" w:rsidRPr="000D53D9">
          <w:rPr>
            <w:rFonts w:ascii="Times New Roman" w:eastAsia="Times New Roman" w:hAnsi="Times New Roman" w:cs="Times New Roman"/>
          </w:rPr>
          <w:t>wind Tesla</w:t>
        </w:r>
      </w:hyperlink>
      <w:r w:rsidRPr="000D53D9">
        <w:rPr>
          <w:rFonts w:ascii="Times New Roman" w:eastAsia="Times New Roman" w:hAnsi="Times New Roman" w:cs="Times New Roman"/>
          <w:color w:val="000000"/>
        </w:rPr>
        <w:t xml:space="preserve">, but by using </w:t>
      </w:r>
      <w:proofErr w:type="gramStart"/>
      <w:r w:rsidRPr="000D53D9">
        <w:rPr>
          <w:rFonts w:ascii="Times New Roman" w:eastAsia="Times New Roman" w:hAnsi="Times New Roman" w:cs="Times New Roman"/>
          <w:color w:val="000000"/>
        </w:rPr>
        <w:t xml:space="preserve">an </w:t>
      </w:r>
      <w:r w:rsidR="003D7451" w:rsidRPr="000D53D9">
        <w:rPr>
          <w:rFonts w:ascii="Times New Roman" w:eastAsia="Times New Roman" w:hAnsi="Times New Roman" w:cs="Times New Roman"/>
          <w:color w:val="000000"/>
        </w:rPr>
        <w:t>energy</w:t>
      </w:r>
      <w:proofErr w:type="gramEnd"/>
      <w:r w:rsidR="003D7451" w:rsidRPr="000D53D9">
        <w:rPr>
          <w:rFonts w:ascii="Times New Roman" w:eastAsia="Times New Roman" w:hAnsi="Times New Roman" w:cs="Times New Roman"/>
          <w:color w:val="000000"/>
        </w:rPr>
        <w:t xml:space="preserve"> considerably lower and sedentary. The technology of the brought closer fields gives a good capacity of transmission if the receivers and the transmitter are close, but with the technology of the fields moved away, the source always transmits in all the direction, provocative thus a considerable loss of energy</w:t>
      </w:r>
      <w:r w:rsidR="003D7451" w:rsidRPr="00E94F31">
        <w:rPr>
          <w:rFonts w:ascii="Times New Roman" w:eastAsia="Times New Roman" w:hAnsi="Times New Roman" w:cs="Times New Roman"/>
          <w:color w:val="000000"/>
          <w:sz w:val="24"/>
          <w:szCs w:val="24"/>
        </w:rPr>
        <w:t>.</w:t>
      </w:r>
    </w:p>
    <w:p w:rsidR="00E94F31" w:rsidRDefault="00E94F31" w:rsidP="00F86B60">
      <w:pPr>
        <w:shd w:val="clear" w:color="auto" w:fill="FFFFFF"/>
        <w:spacing w:after="0" w:line="360" w:lineRule="auto"/>
        <w:ind w:left="150"/>
        <w:jc w:val="both"/>
        <w:outlineLvl w:val="1"/>
        <w:rPr>
          <w:rFonts w:ascii="Times New Roman" w:eastAsia="Times New Roman" w:hAnsi="Times New Roman" w:cs="Times New Roman"/>
          <w:b/>
          <w:color w:val="000000"/>
          <w:sz w:val="28"/>
          <w:szCs w:val="28"/>
          <w:u w:val="single"/>
        </w:rPr>
      </w:pPr>
      <w:bookmarkStart w:id="1" w:name="Histoire"/>
      <w:bookmarkEnd w:id="1"/>
    </w:p>
    <w:p w:rsidR="00E94F31" w:rsidRDefault="00E94F31" w:rsidP="00F86B60">
      <w:pPr>
        <w:shd w:val="clear" w:color="auto" w:fill="FFFFFF"/>
        <w:spacing w:after="0" w:line="360" w:lineRule="auto"/>
        <w:ind w:left="150"/>
        <w:jc w:val="both"/>
        <w:outlineLvl w:val="1"/>
        <w:rPr>
          <w:rFonts w:ascii="Times New Roman" w:eastAsia="Times New Roman" w:hAnsi="Times New Roman" w:cs="Times New Roman"/>
          <w:b/>
          <w:color w:val="000000"/>
          <w:sz w:val="28"/>
          <w:szCs w:val="28"/>
          <w:u w:val="single"/>
        </w:rPr>
      </w:pPr>
    </w:p>
    <w:p w:rsidR="003D7451" w:rsidRPr="00E94F31" w:rsidRDefault="00E94F31" w:rsidP="00F86B60">
      <w:pPr>
        <w:shd w:val="clear" w:color="auto" w:fill="FFFFFF"/>
        <w:spacing w:after="0" w:line="360" w:lineRule="auto"/>
        <w:ind w:left="150"/>
        <w:jc w:val="both"/>
        <w:outlineLvl w:val="1"/>
        <w:rPr>
          <w:rFonts w:ascii="Times New Roman" w:eastAsia="Times New Roman" w:hAnsi="Times New Roman" w:cs="Times New Roman"/>
          <w:b/>
          <w:color w:val="000000"/>
          <w:sz w:val="28"/>
          <w:szCs w:val="28"/>
          <w:u w:val="single"/>
        </w:rPr>
      </w:pPr>
      <w:r w:rsidRPr="00E94F31">
        <w:rPr>
          <w:rFonts w:ascii="Times New Roman" w:eastAsia="Times New Roman" w:hAnsi="Times New Roman" w:cs="Times New Roman"/>
          <w:b/>
          <w:color w:val="000000"/>
          <w:sz w:val="28"/>
          <w:szCs w:val="28"/>
          <w:u w:val="single"/>
        </w:rPr>
        <w:t>HISTORY</w:t>
      </w:r>
      <w:r>
        <w:rPr>
          <w:rFonts w:ascii="Times New Roman" w:eastAsia="Times New Roman" w:hAnsi="Times New Roman" w:cs="Times New Roman"/>
          <w:b/>
          <w:color w:val="000000"/>
          <w:sz w:val="28"/>
          <w:szCs w:val="28"/>
          <w:u w:val="single"/>
        </w:rPr>
        <w:t>-</w:t>
      </w:r>
    </w:p>
    <w:p w:rsidR="003D7451" w:rsidRPr="00DE6C2D" w:rsidRDefault="003D7451" w:rsidP="00F86B60">
      <w:pPr>
        <w:shd w:val="clear" w:color="auto" w:fill="FFFFFF"/>
        <w:spacing w:before="75" w:after="75" w:line="360" w:lineRule="auto"/>
        <w:ind w:left="150" w:right="150"/>
        <w:jc w:val="both"/>
        <w:rPr>
          <w:rFonts w:ascii="Times New Roman" w:eastAsia="Times New Roman" w:hAnsi="Times New Roman" w:cs="Times New Roman"/>
          <w:color w:val="000000"/>
        </w:rPr>
      </w:pPr>
      <w:r w:rsidRPr="00DE6C2D">
        <w:rPr>
          <w:rFonts w:ascii="Times New Roman" w:eastAsia="Times New Roman" w:hAnsi="Times New Roman" w:cs="Times New Roman"/>
          <w:color w:val="000000"/>
        </w:rPr>
        <w:t>The technique of transmission of electricity without wire is not a new concept. As of 19</w:t>
      </w:r>
      <w:r w:rsidRPr="00DE6C2D">
        <w:rPr>
          <w:rFonts w:ascii="Times New Roman" w:eastAsia="Times New Roman" w:hAnsi="Times New Roman" w:cs="Times New Roman"/>
          <w:color w:val="000000"/>
          <w:vertAlign w:val="superscript"/>
        </w:rPr>
        <w:t>E</w:t>
      </w:r>
      <w:r w:rsidRPr="00DE6C2D">
        <w:rPr>
          <w:rFonts w:ascii="Times New Roman" w:eastAsia="Times New Roman" w:hAnsi="Times New Roman" w:cs="Times New Roman"/>
          <w:color w:val="000000"/>
        </w:rPr>
        <w:t xml:space="preserve"> century, of the teams of physicists tried the first transmission of electricity without wire. But the problem of omnidirectional diffusion of electricity made take delay with the development of this technology and experiments. The resurgence of interest must mainly with the era of cellular, portable, </w:t>
      </w:r>
      <w:proofErr w:type="gramStart"/>
      <w:r w:rsidRPr="00DE6C2D">
        <w:rPr>
          <w:rFonts w:ascii="Times New Roman" w:eastAsia="Times New Roman" w:hAnsi="Times New Roman" w:cs="Times New Roman"/>
          <w:color w:val="000000"/>
        </w:rPr>
        <w:t>readers</w:t>
      </w:r>
      <w:proofErr w:type="gramEnd"/>
      <w:r w:rsidRPr="00DE6C2D">
        <w:rPr>
          <w:rFonts w:ascii="Times New Roman" w:eastAsia="Times New Roman" w:hAnsi="Times New Roman" w:cs="Times New Roman"/>
          <w:color w:val="000000"/>
        </w:rPr>
        <w:t xml:space="preserve"> mp3 and other apparatuses portable.</w:t>
      </w:r>
    </w:p>
    <w:p w:rsidR="00E94F31" w:rsidRPr="00DE6C2D" w:rsidRDefault="00E94F31" w:rsidP="00F86B60">
      <w:pPr>
        <w:shd w:val="clear" w:color="auto" w:fill="FFFFFF"/>
        <w:spacing w:after="0" w:line="360" w:lineRule="auto"/>
        <w:ind w:left="150"/>
        <w:jc w:val="both"/>
        <w:outlineLvl w:val="1"/>
        <w:rPr>
          <w:rFonts w:ascii="Times New Roman" w:eastAsia="Times New Roman" w:hAnsi="Times New Roman" w:cs="Times New Roman"/>
          <w:b/>
          <w:color w:val="000000"/>
          <w:u w:val="single"/>
        </w:rPr>
      </w:pPr>
      <w:bookmarkStart w:id="2" w:name="En_pratique"/>
      <w:bookmarkEnd w:id="2"/>
    </w:p>
    <w:p w:rsidR="00E94F31" w:rsidRDefault="00E94F31" w:rsidP="00F86B60">
      <w:pPr>
        <w:shd w:val="clear" w:color="auto" w:fill="FFFFFF"/>
        <w:spacing w:after="0" w:line="360" w:lineRule="auto"/>
        <w:ind w:left="150"/>
        <w:jc w:val="both"/>
        <w:outlineLvl w:val="1"/>
        <w:rPr>
          <w:rFonts w:ascii="Times New Roman" w:eastAsia="Times New Roman" w:hAnsi="Times New Roman" w:cs="Times New Roman"/>
          <w:b/>
          <w:color w:val="000000"/>
          <w:sz w:val="28"/>
          <w:szCs w:val="28"/>
          <w:u w:val="single"/>
        </w:rPr>
      </w:pPr>
    </w:p>
    <w:p w:rsidR="003D7451" w:rsidRPr="0033582E" w:rsidRDefault="000D53D9" w:rsidP="00F86B60">
      <w:pPr>
        <w:shd w:val="clear" w:color="auto" w:fill="FFFFFF"/>
        <w:spacing w:after="0" w:line="360" w:lineRule="auto"/>
        <w:jc w:val="both"/>
        <w:outlineLvl w:val="1"/>
        <w:rPr>
          <w:rFonts w:ascii="Times New Roman" w:eastAsia="Times New Roman" w:hAnsi="Times New Roman" w:cs="Times New Roman"/>
          <w:b/>
          <w:color w:val="000000"/>
          <w:sz w:val="28"/>
          <w:szCs w:val="28"/>
          <w:u w:val="single"/>
        </w:rPr>
      </w:pPr>
      <w:r w:rsidRPr="000D53D9">
        <w:rPr>
          <w:rFonts w:ascii="Times New Roman" w:eastAsia="Times New Roman" w:hAnsi="Times New Roman" w:cs="Times New Roman"/>
          <w:b/>
          <w:color w:val="000000"/>
          <w:sz w:val="28"/>
          <w:szCs w:val="28"/>
        </w:rPr>
        <w:lastRenderedPageBreak/>
        <w:t xml:space="preserve"> </w:t>
      </w:r>
      <w:r w:rsidR="0033582E">
        <w:rPr>
          <w:rFonts w:ascii="Times New Roman" w:eastAsia="Times New Roman" w:hAnsi="Times New Roman" w:cs="Times New Roman"/>
          <w:b/>
          <w:color w:val="000000"/>
          <w:sz w:val="28"/>
          <w:szCs w:val="28"/>
        </w:rPr>
        <w:t xml:space="preserve"> </w:t>
      </w:r>
      <w:r w:rsidR="00E94F31" w:rsidRPr="0033582E">
        <w:rPr>
          <w:rFonts w:ascii="Times New Roman" w:eastAsia="Times New Roman" w:hAnsi="Times New Roman" w:cs="Times New Roman"/>
          <w:b/>
          <w:color w:val="000000"/>
          <w:sz w:val="28"/>
          <w:szCs w:val="28"/>
          <w:u w:val="single"/>
        </w:rPr>
        <w:t>IN PRACTICE-</w:t>
      </w:r>
    </w:p>
    <w:p w:rsidR="003D7451" w:rsidRPr="00DE6C2D" w:rsidRDefault="003D7451" w:rsidP="00F86B60">
      <w:pPr>
        <w:shd w:val="clear" w:color="auto" w:fill="FFFFFF"/>
        <w:spacing w:before="75" w:after="75" w:line="360" w:lineRule="auto"/>
        <w:ind w:left="150" w:right="150"/>
        <w:jc w:val="both"/>
        <w:rPr>
          <w:rFonts w:ascii="Times New Roman" w:eastAsia="Times New Roman" w:hAnsi="Times New Roman" w:cs="Times New Roman"/>
          <w:color w:val="000000"/>
        </w:rPr>
      </w:pPr>
      <w:r w:rsidRPr="00DE6C2D">
        <w:rPr>
          <w:rFonts w:ascii="Times New Roman" w:eastAsia="Times New Roman" w:hAnsi="Times New Roman" w:cs="Times New Roman"/>
          <w:color w:val="000000"/>
        </w:rPr>
        <w:t>The researchers of MIT showed successfully the capacity to light a bulb of 60 Watts, since an electric source located approximately two away meters, with an effectiveness of 40%. By using two copper reels 60 centimetres in diameter with a resonance of 10 MHz, one connected on the bulb and the other on the electric source, they could supply the bulb even if the two objects were not in the line of the sight.</w:t>
      </w:r>
    </w:p>
    <w:p w:rsidR="000D53D9" w:rsidRPr="00DE6C2D" w:rsidRDefault="003D7451" w:rsidP="00F86B60">
      <w:pPr>
        <w:shd w:val="clear" w:color="auto" w:fill="FFFFFF"/>
        <w:spacing w:before="75" w:after="75" w:line="360" w:lineRule="auto"/>
        <w:ind w:left="150" w:right="150"/>
        <w:jc w:val="both"/>
        <w:rPr>
          <w:rFonts w:ascii="Times New Roman" w:eastAsia="Times New Roman" w:hAnsi="Times New Roman" w:cs="Times New Roman"/>
          <w:color w:val="000000"/>
        </w:rPr>
      </w:pPr>
      <w:r w:rsidRPr="00DE6C2D">
        <w:rPr>
          <w:rFonts w:ascii="Times New Roman" w:eastAsia="Times New Roman" w:hAnsi="Times New Roman" w:cs="Times New Roman"/>
          <w:color w:val="000000"/>
        </w:rPr>
        <w:t>The researchers plan to miniaturize the system for a regular commercial practice from here three to five years. They suggest that the density of radiation energy can be under the bar of the requirements of the authorities of the group of communication</w:t>
      </w:r>
      <w:r w:rsidR="00E94F31" w:rsidRPr="00DE6C2D">
        <w:rPr>
          <w:rFonts w:ascii="Times New Roman" w:eastAsia="Times New Roman" w:hAnsi="Times New Roman" w:cs="Times New Roman"/>
          <w:color w:val="000000"/>
        </w:rPr>
        <w:t>s.</w:t>
      </w:r>
    </w:p>
    <w:p w:rsidR="003D7451" w:rsidRPr="00DE6C2D" w:rsidRDefault="003D7451" w:rsidP="00F86B60">
      <w:pPr>
        <w:shd w:val="clear" w:color="auto" w:fill="FFFFFF"/>
        <w:spacing w:before="75" w:after="75" w:line="360" w:lineRule="auto"/>
        <w:ind w:left="150" w:right="150"/>
        <w:jc w:val="both"/>
        <w:rPr>
          <w:rFonts w:ascii="Times New Roman" w:eastAsia="Times New Roman" w:hAnsi="Times New Roman" w:cs="Times New Roman"/>
          <w:color w:val="000000"/>
        </w:rPr>
      </w:pPr>
      <w:r w:rsidRPr="00DE6C2D">
        <w:rPr>
          <w:rFonts w:ascii="Times New Roman" w:eastAsia="Times New Roman" w:hAnsi="Times New Roman" w:cs="Times New Roman"/>
          <w:color w:val="000000"/>
        </w:rPr>
        <w:t xml:space="preserve">One can </w:t>
      </w:r>
      <w:r w:rsidR="006019FE" w:rsidRPr="00DE6C2D">
        <w:rPr>
          <w:rFonts w:ascii="Times New Roman" w:eastAsia="Times New Roman" w:hAnsi="Times New Roman" w:cs="Times New Roman"/>
          <w:color w:val="000000"/>
        </w:rPr>
        <w:t>however wonder whether WiTricity</w:t>
      </w:r>
      <w:r w:rsidRPr="00DE6C2D">
        <w:rPr>
          <w:rFonts w:ascii="Times New Roman" w:eastAsia="Times New Roman" w:hAnsi="Times New Roman" w:cs="Times New Roman"/>
          <w:color w:val="000000"/>
        </w:rPr>
        <w:t xml:space="preserve"> is not likely to add an additional source of </w:t>
      </w:r>
      <w:hyperlink r:id="rId14" w:tooltip="Electromagnetic pollution" w:history="1">
        <w:r w:rsidRPr="00DE6C2D">
          <w:rPr>
            <w:rFonts w:ascii="Times New Roman" w:eastAsia="Times New Roman" w:hAnsi="Times New Roman" w:cs="Times New Roman"/>
          </w:rPr>
          <w:t>electromagnetic pollution</w:t>
        </w:r>
      </w:hyperlink>
      <w:r w:rsidRPr="00DE6C2D">
        <w:rPr>
          <w:rFonts w:ascii="Times New Roman" w:eastAsia="Times New Roman" w:hAnsi="Times New Roman" w:cs="Times New Roman"/>
          <w:color w:val="000000"/>
        </w:rPr>
        <w:t xml:space="preserve">, the long-term effects on the </w:t>
      </w:r>
      <w:proofErr w:type="gramStart"/>
      <w:r w:rsidRPr="00DE6C2D">
        <w:rPr>
          <w:rFonts w:ascii="Times New Roman" w:eastAsia="Times New Roman" w:hAnsi="Times New Roman" w:cs="Times New Roman"/>
          <w:color w:val="000000"/>
        </w:rPr>
        <w:t>alive</w:t>
      </w:r>
      <w:proofErr w:type="gramEnd"/>
      <w:r w:rsidRPr="00DE6C2D">
        <w:rPr>
          <w:rFonts w:ascii="Times New Roman" w:eastAsia="Times New Roman" w:hAnsi="Times New Roman" w:cs="Times New Roman"/>
          <w:color w:val="000000"/>
        </w:rPr>
        <w:t xml:space="preserve"> beings still are not seriously examined</w:t>
      </w:r>
      <w:r w:rsidR="00E94F31" w:rsidRPr="00DE6C2D">
        <w:rPr>
          <w:rFonts w:ascii="Times New Roman" w:eastAsia="Times New Roman" w:hAnsi="Times New Roman" w:cs="Times New Roman"/>
          <w:color w:val="000000"/>
        </w:rPr>
        <w:t xml:space="preserve">. </w:t>
      </w:r>
    </w:p>
    <w:p w:rsidR="0033582E" w:rsidRDefault="0033582E" w:rsidP="00F86B60">
      <w:pPr>
        <w:shd w:val="clear" w:color="auto" w:fill="FFFFFF"/>
        <w:spacing w:after="0" w:line="360" w:lineRule="auto"/>
        <w:ind w:left="150"/>
        <w:jc w:val="both"/>
        <w:outlineLvl w:val="1"/>
        <w:rPr>
          <w:rFonts w:ascii="Times New Roman" w:eastAsia="Times New Roman" w:hAnsi="Times New Roman" w:cs="Times New Roman"/>
          <w:b/>
          <w:color w:val="000000"/>
          <w:sz w:val="28"/>
          <w:szCs w:val="28"/>
          <w:u w:val="single"/>
        </w:rPr>
      </w:pPr>
      <w:bookmarkStart w:id="3" w:name="R.C3.A9f.C3.A9rences"/>
      <w:bookmarkEnd w:id="3"/>
    </w:p>
    <w:p w:rsidR="000D53D9" w:rsidRDefault="000D53D9" w:rsidP="00F86B60">
      <w:pPr>
        <w:shd w:val="clear" w:color="auto" w:fill="FFFFFF"/>
        <w:spacing w:after="0" w:line="360" w:lineRule="auto"/>
        <w:ind w:left="150"/>
        <w:jc w:val="both"/>
        <w:outlineLvl w:val="1"/>
        <w:rPr>
          <w:rFonts w:ascii="Times New Roman" w:eastAsia="Times New Roman" w:hAnsi="Times New Roman" w:cs="Times New Roman"/>
          <w:b/>
          <w:color w:val="000000"/>
          <w:sz w:val="28"/>
          <w:szCs w:val="28"/>
          <w:u w:val="single"/>
        </w:rPr>
      </w:pPr>
    </w:p>
    <w:p w:rsidR="006019FE" w:rsidRDefault="000D53D9" w:rsidP="00F86B60">
      <w:pPr>
        <w:shd w:val="clear" w:color="auto" w:fill="FFFFFF"/>
        <w:spacing w:after="0" w:line="360" w:lineRule="auto"/>
        <w:ind w:left="150"/>
        <w:jc w:val="both"/>
        <w:outlineLvl w:val="1"/>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FUTURE OF WITRICITY</w:t>
      </w:r>
      <w:r w:rsidR="008535BA">
        <w:rPr>
          <w:rFonts w:ascii="Times New Roman" w:eastAsia="Times New Roman" w:hAnsi="Times New Roman" w:cs="Times New Roman"/>
          <w:b/>
          <w:color w:val="000000"/>
          <w:sz w:val="28"/>
          <w:szCs w:val="28"/>
          <w:u w:val="single"/>
        </w:rPr>
        <w:t>-</w:t>
      </w:r>
    </w:p>
    <w:p w:rsidR="000D53D9" w:rsidRPr="00DE6C2D" w:rsidRDefault="000D53D9" w:rsidP="00F86B60">
      <w:pPr>
        <w:shd w:val="clear" w:color="auto" w:fill="FFFFFF"/>
        <w:spacing w:after="0" w:line="360" w:lineRule="auto"/>
        <w:ind w:left="150"/>
        <w:outlineLvl w:val="1"/>
        <w:rPr>
          <w:rFonts w:ascii="Times New Roman" w:eastAsia="Times New Roman" w:hAnsi="Times New Roman" w:cs="Times New Roman"/>
          <w:b/>
          <w:color w:val="000000"/>
          <w:u w:val="single"/>
        </w:rPr>
      </w:pPr>
      <w:r w:rsidRPr="00DE6C2D">
        <w:rPr>
          <w:rFonts w:ascii="Times New Roman" w:hAnsi="Times New Roman" w:cs="Times New Roman"/>
          <w:color w:val="000000"/>
          <w:shd w:val="clear" w:color="auto" w:fill="FFFFFF"/>
        </w:rPr>
        <w:t>MIT's WiTricity is only 40 to 45% efficient and according to Soljacic, they have to be twice as efficient to compete with the traditional chemical batteries. The team's next aim is to get a robotic vacuum or a laptop working, charging devices placed anywhere in the room and even robots on factory floors. The researchers are also currently working on the health issues related to this concept and have said that in another three to five years time, they will come up with a WiTricity system for commercial use.</w:t>
      </w:r>
      <w:r w:rsidRPr="00DE6C2D">
        <w:rPr>
          <w:rStyle w:val="apple-converted-space"/>
          <w:rFonts w:ascii="Times New Roman" w:hAnsi="Times New Roman" w:cs="Times New Roman"/>
          <w:color w:val="000000"/>
          <w:shd w:val="clear" w:color="auto" w:fill="FFFFFF"/>
        </w:rPr>
        <w:t> </w:t>
      </w:r>
      <w:r w:rsidRPr="00DE6C2D">
        <w:rPr>
          <w:rFonts w:ascii="Times New Roman" w:hAnsi="Times New Roman" w:cs="Times New Roman"/>
          <w:color w:val="000000"/>
        </w:rPr>
        <w:br/>
      </w:r>
      <w:r w:rsidRPr="00DE6C2D">
        <w:rPr>
          <w:rFonts w:ascii="Times New Roman" w:hAnsi="Times New Roman" w:cs="Times New Roman"/>
          <w:color w:val="000000"/>
          <w:shd w:val="clear" w:color="auto" w:fill="FFFFFF"/>
        </w:rPr>
        <w:t>WiTricity, if successful will definitely change the way we live. Imagine cell phones, laptops, digital camera's getting self charged! Wow! Let's hope the researchers will be able to come up with the commercial system soon. Till then, we wait in anticipation!</w:t>
      </w:r>
    </w:p>
    <w:p w:rsidR="0033582E" w:rsidRPr="00DE6C2D" w:rsidRDefault="0033582E" w:rsidP="00F86B60">
      <w:pPr>
        <w:shd w:val="clear" w:color="auto" w:fill="FFFFFF"/>
        <w:spacing w:after="0" w:line="360" w:lineRule="auto"/>
        <w:ind w:left="150"/>
        <w:outlineLvl w:val="1"/>
        <w:rPr>
          <w:rFonts w:ascii="Times New Roman" w:eastAsia="Times New Roman" w:hAnsi="Times New Roman" w:cs="Times New Roman"/>
          <w:b/>
          <w:color w:val="000000"/>
          <w:u w:val="single"/>
        </w:rPr>
      </w:pPr>
    </w:p>
    <w:p w:rsidR="003D7451" w:rsidRPr="00E94F31" w:rsidRDefault="003D7451" w:rsidP="00F86B60">
      <w:pPr>
        <w:shd w:val="clear" w:color="auto" w:fill="FFFFFF"/>
        <w:spacing w:before="75" w:after="75" w:line="360" w:lineRule="auto"/>
        <w:ind w:left="870" w:right="150"/>
        <w:jc w:val="both"/>
        <w:rPr>
          <w:rFonts w:ascii="Times New Roman" w:eastAsia="Times New Roman" w:hAnsi="Times New Roman" w:cs="Times New Roman"/>
          <w:color w:val="000000"/>
          <w:sz w:val="24"/>
          <w:szCs w:val="24"/>
        </w:rPr>
      </w:pPr>
      <w:bookmarkStart w:id="4" w:name="Voir_aussi"/>
      <w:bookmarkEnd w:id="4"/>
    </w:p>
    <w:p w:rsidR="001A65B9" w:rsidRPr="00E94F31" w:rsidRDefault="001A65B9" w:rsidP="00F86B60">
      <w:pPr>
        <w:spacing w:line="360" w:lineRule="auto"/>
        <w:jc w:val="both"/>
        <w:rPr>
          <w:rFonts w:ascii="Times New Roman" w:hAnsi="Times New Roman" w:cs="Times New Roman"/>
          <w:sz w:val="24"/>
          <w:szCs w:val="24"/>
        </w:rPr>
      </w:pPr>
    </w:p>
    <w:p w:rsidR="00EB7ACA" w:rsidRPr="00E94F31" w:rsidRDefault="00EB7ACA" w:rsidP="006019FE">
      <w:pPr>
        <w:jc w:val="both"/>
      </w:pPr>
    </w:p>
    <w:p w:rsidR="00F86B60" w:rsidRPr="00E94F31" w:rsidRDefault="00F86B60">
      <w:pPr>
        <w:jc w:val="both"/>
      </w:pPr>
    </w:p>
    <w:sectPr w:rsidR="00F86B60" w:rsidRPr="00E94F31" w:rsidSect="001A6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889"/>
    <w:multiLevelType w:val="multilevel"/>
    <w:tmpl w:val="72AE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96197"/>
    <w:multiLevelType w:val="multilevel"/>
    <w:tmpl w:val="633A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CC5A39"/>
    <w:multiLevelType w:val="multilevel"/>
    <w:tmpl w:val="E62815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2823C87"/>
    <w:multiLevelType w:val="multilevel"/>
    <w:tmpl w:val="AB80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2D1BEE"/>
    <w:multiLevelType w:val="multilevel"/>
    <w:tmpl w:val="7B7C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451"/>
    <w:rsid w:val="000D53D9"/>
    <w:rsid w:val="0010033F"/>
    <w:rsid w:val="001A65B9"/>
    <w:rsid w:val="0033582E"/>
    <w:rsid w:val="003D7451"/>
    <w:rsid w:val="004C7E6E"/>
    <w:rsid w:val="00516699"/>
    <w:rsid w:val="006019FE"/>
    <w:rsid w:val="006544B5"/>
    <w:rsid w:val="006B425A"/>
    <w:rsid w:val="008535BA"/>
    <w:rsid w:val="00CB1EC2"/>
    <w:rsid w:val="00DE6C2D"/>
    <w:rsid w:val="00E94F31"/>
    <w:rsid w:val="00EB7ACA"/>
    <w:rsid w:val="00F8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5B9"/>
  </w:style>
  <w:style w:type="paragraph" w:styleId="Heading1">
    <w:name w:val="heading 1"/>
    <w:basedOn w:val="Normal"/>
    <w:link w:val="Heading1Char"/>
    <w:uiPriority w:val="9"/>
    <w:qFormat/>
    <w:rsid w:val="003D74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74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4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74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7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7451"/>
  </w:style>
  <w:style w:type="character" w:styleId="Hyperlink">
    <w:name w:val="Hyperlink"/>
    <w:basedOn w:val="DefaultParagraphFont"/>
    <w:uiPriority w:val="99"/>
    <w:semiHidden/>
    <w:unhideWhenUsed/>
    <w:rsid w:val="003D7451"/>
    <w:rPr>
      <w:color w:val="0000FF"/>
      <w:u w:val="single"/>
    </w:rPr>
  </w:style>
  <w:style w:type="character" w:customStyle="1" w:styleId="citecrochet">
    <w:name w:val="cite_crochet"/>
    <w:basedOn w:val="DefaultParagraphFont"/>
    <w:rsid w:val="003D7451"/>
  </w:style>
  <w:style w:type="character" w:customStyle="1" w:styleId="tocnumber">
    <w:name w:val="tocnumber"/>
    <w:basedOn w:val="DefaultParagraphFont"/>
    <w:rsid w:val="003D7451"/>
  </w:style>
  <w:style w:type="character" w:customStyle="1" w:styleId="toctext">
    <w:name w:val="toctext"/>
    <w:basedOn w:val="DefaultParagraphFont"/>
    <w:rsid w:val="003D7451"/>
  </w:style>
  <w:style w:type="character" w:customStyle="1" w:styleId="mw-headline">
    <w:name w:val="mw-headline"/>
    <w:basedOn w:val="DefaultParagraphFont"/>
    <w:rsid w:val="003D7451"/>
  </w:style>
  <w:style w:type="character" w:customStyle="1" w:styleId="needref">
    <w:name w:val="need_ref"/>
    <w:basedOn w:val="DefaultParagraphFont"/>
    <w:rsid w:val="003D7451"/>
  </w:style>
  <w:style w:type="character" w:customStyle="1" w:styleId="renvoisversletexte">
    <w:name w:val="renvois_vers_le_texte"/>
    <w:basedOn w:val="DefaultParagraphFont"/>
    <w:rsid w:val="003D7451"/>
  </w:style>
  <w:style w:type="character" w:customStyle="1" w:styleId="bandeau-portail-texte">
    <w:name w:val="bandeau-portail-texte"/>
    <w:basedOn w:val="DefaultParagraphFont"/>
    <w:rsid w:val="003D7451"/>
  </w:style>
</w:styles>
</file>

<file path=word/webSettings.xml><?xml version="1.0" encoding="utf-8"?>
<w:webSettings xmlns:r="http://schemas.openxmlformats.org/officeDocument/2006/relationships" xmlns:w="http://schemas.openxmlformats.org/wordprocessingml/2006/main">
  <w:divs>
    <w:div w:id="214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lingualarchive.com/ma/frwiki/en/Marin_Solja%C4%8Di%C4%87" TargetMode="External"/><Relationship Id="rId13" Type="http://schemas.openxmlformats.org/officeDocument/2006/relationships/hyperlink" Target="http://www.multilingualarchive.com/ma/frwiki/en/Bobine_Tesla" TargetMode="External"/><Relationship Id="rId3" Type="http://schemas.openxmlformats.org/officeDocument/2006/relationships/settings" Target="settings.xml"/><Relationship Id="rId7" Type="http://schemas.openxmlformats.org/officeDocument/2006/relationships/hyperlink" Target="http://www.multilingualarchive.com/ma/frwiki/en/Massachusetts_Institute_of_Technology" TargetMode="External"/><Relationship Id="rId12" Type="http://schemas.openxmlformats.org/officeDocument/2006/relationships/hyperlink" Target="http://www.multilingualarchive.com/ma/frwiki/en/Di%C3%A9lectriq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ultilingualarchive.com/ma/frwiki/en/%C3%89lectricit%C3%A9" TargetMode="External"/><Relationship Id="rId11" Type="http://schemas.openxmlformats.org/officeDocument/2006/relationships/hyperlink" Target="http://www.multilingualarchive.com/ma/frwiki/en/Champ_%C3%A9lectromagn%C3%A9tique" TargetMode="External"/><Relationship Id="rId5" Type="http://schemas.openxmlformats.org/officeDocument/2006/relationships/hyperlink" Target="http://www.multilingualarchive.com/ma/frwiki/en/Mot-valise" TargetMode="External"/><Relationship Id="rId15" Type="http://schemas.openxmlformats.org/officeDocument/2006/relationships/fontTable" Target="fontTable.xml"/><Relationship Id="rId10" Type="http://schemas.openxmlformats.org/officeDocument/2006/relationships/hyperlink" Target="http://www.multilingualarchive.com/ma/frwiki/en/Champ_magn%C3%A9tique" TargetMode="External"/><Relationship Id="rId4" Type="http://schemas.openxmlformats.org/officeDocument/2006/relationships/webSettings" Target="webSettings.xml"/><Relationship Id="rId9" Type="http://schemas.openxmlformats.org/officeDocument/2006/relationships/hyperlink" Target="http://www.multilingualarchive.com/ma/frwiki/en/Transmission_d'%C3%A9nergie_sans_fil" TargetMode="External"/><Relationship Id="rId14" Type="http://schemas.openxmlformats.org/officeDocument/2006/relationships/hyperlink" Target="http://www.multilingualarchive.com/ma/frwiki/en/Pollution_%C3%A9lectromagn%C3%A9t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2012-02-02T13:26:00Z</dcterms:created>
  <dcterms:modified xsi:type="dcterms:W3CDTF">2012-02-05T12:44:00Z</dcterms:modified>
</cp:coreProperties>
</file>