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67" w:rsidRDefault="00910867" w:rsidP="003660A1">
      <w:pPr>
        <w:spacing w:before="100" w:beforeAutospacing="1" w:after="100" w:afterAutospacing="1" w:line="240" w:lineRule="auto"/>
        <w:jc w:val="center"/>
        <w:rPr>
          <w:rFonts w:ascii="Times New Roman" w:eastAsia="Times New Roman" w:hAnsi="Times New Roman" w:cs="Times New Roman"/>
          <w:b/>
          <w:sz w:val="36"/>
          <w:szCs w:val="36"/>
        </w:rPr>
      </w:pPr>
    </w:p>
    <w:p w:rsidR="00910867" w:rsidRDefault="00910867" w:rsidP="003660A1">
      <w:pPr>
        <w:spacing w:before="100" w:beforeAutospacing="1" w:after="100" w:afterAutospacing="1" w:line="240" w:lineRule="auto"/>
        <w:jc w:val="center"/>
        <w:rPr>
          <w:rFonts w:ascii="Times New Roman" w:eastAsia="Times New Roman" w:hAnsi="Times New Roman" w:cs="Times New Roman"/>
          <w:b/>
          <w:sz w:val="36"/>
          <w:szCs w:val="36"/>
        </w:rPr>
      </w:pP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36"/>
          <w:szCs w:val="36"/>
        </w:rPr>
      </w:pPr>
      <w:r w:rsidRPr="003660A1">
        <w:rPr>
          <w:rFonts w:ascii="Times New Roman" w:eastAsia="Times New Roman" w:hAnsi="Times New Roman" w:cs="Times New Roman"/>
          <w:b/>
          <w:sz w:val="36"/>
          <w:szCs w:val="36"/>
        </w:rPr>
        <w:t>SAINT LOUIS UNIVERSITY</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36"/>
          <w:szCs w:val="36"/>
        </w:rPr>
      </w:pPr>
      <w:r w:rsidRPr="003660A1">
        <w:rPr>
          <w:rFonts w:ascii="Times New Roman" w:eastAsia="Times New Roman" w:hAnsi="Times New Roman" w:cs="Times New Roman"/>
          <w:b/>
          <w:sz w:val="36"/>
          <w:szCs w:val="36"/>
        </w:rPr>
        <w:t>SCHOOL OF ENGINEERING AND ARCHITECTURE</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36"/>
          <w:szCs w:val="36"/>
        </w:rPr>
      </w:pPr>
      <w:r w:rsidRPr="003660A1">
        <w:rPr>
          <w:rFonts w:ascii="Times New Roman" w:eastAsia="Times New Roman" w:hAnsi="Times New Roman" w:cs="Times New Roman"/>
          <w:b/>
          <w:sz w:val="36"/>
          <w:szCs w:val="36"/>
        </w:rPr>
        <w:t>DEPARTMENT OF ARCHITECTURE</w:t>
      </w:r>
    </w:p>
    <w:p w:rsidR="003660A1" w:rsidRPr="003660A1" w:rsidRDefault="003660A1" w:rsidP="003660A1">
      <w:pPr>
        <w:spacing w:before="100" w:beforeAutospacing="1" w:after="100" w:afterAutospacing="1" w:line="240" w:lineRule="auto"/>
        <w:rPr>
          <w:rFonts w:ascii="Times New Roman" w:eastAsia="Times New Roman" w:hAnsi="Times New Roman" w:cs="Times New Roman"/>
          <w:b/>
          <w:sz w:val="24"/>
          <w:szCs w:val="24"/>
        </w:rPr>
      </w:pP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48"/>
          <w:szCs w:val="48"/>
        </w:rPr>
      </w:pPr>
      <w:r w:rsidRPr="003660A1">
        <w:rPr>
          <w:rFonts w:ascii="Times New Roman" w:eastAsia="Times New Roman" w:hAnsi="Times New Roman" w:cs="Times New Roman"/>
          <w:b/>
          <w:sz w:val="48"/>
          <w:szCs w:val="48"/>
        </w:rPr>
        <w:t>AR 414B-INTERIOR DESIGN</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32"/>
          <w:szCs w:val="32"/>
        </w:rPr>
      </w:pPr>
      <w:r w:rsidRPr="003660A1">
        <w:rPr>
          <w:rFonts w:ascii="Times New Roman" w:eastAsia="Times New Roman" w:hAnsi="Times New Roman" w:cs="Times New Roman"/>
          <w:b/>
          <w:sz w:val="32"/>
          <w:szCs w:val="32"/>
        </w:rPr>
        <w:t>RSW #: PR- 02</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28"/>
          <w:szCs w:val="28"/>
        </w:rPr>
      </w:pPr>
      <w:r w:rsidRPr="003660A1">
        <w:rPr>
          <w:rFonts w:ascii="Times New Roman" w:eastAsia="Times New Roman" w:hAnsi="Times New Roman" w:cs="Times New Roman"/>
          <w:b/>
          <w:sz w:val="28"/>
          <w:szCs w:val="28"/>
        </w:rPr>
        <w:t>“ANTHROPOMETRICS, PROXEMICS, AND ERGONOMETRICS IN INTERIOR DESIGN”</w:t>
      </w:r>
    </w:p>
    <w:p w:rsidR="003660A1" w:rsidRDefault="003660A1" w:rsidP="003660A1">
      <w:pPr>
        <w:pStyle w:val="NoSpacing"/>
        <w:jc w:val="center"/>
        <w:rPr>
          <w:rFonts w:ascii="Times New Roman" w:hAnsi="Times New Roman" w:cs="Times New Roman"/>
          <w:b/>
        </w:rPr>
      </w:pPr>
    </w:p>
    <w:p w:rsidR="003660A1" w:rsidRDefault="003660A1" w:rsidP="003660A1">
      <w:pPr>
        <w:pStyle w:val="NoSpacing"/>
        <w:jc w:val="center"/>
        <w:rPr>
          <w:rFonts w:ascii="Times New Roman" w:hAnsi="Times New Roman" w:cs="Times New Roman"/>
          <w:b/>
        </w:rPr>
      </w:pPr>
    </w:p>
    <w:p w:rsidR="003660A1" w:rsidRDefault="003660A1" w:rsidP="003660A1">
      <w:pPr>
        <w:pStyle w:val="NoSpacing"/>
        <w:jc w:val="center"/>
        <w:rPr>
          <w:rFonts w:ascii="Times New Roman" w:hAnsi="Times New Roman" w:cs="Times New Roman"/>
          <w:b/>
        </w:rPr>
      </w:pPr>
    </w:p>
    <w:p w:rsidR="003660A1" w:rsidRPr="003660A1" w:rsidRDefault="003660A1" w:rsidP="003660A1">
      <w:pPr>
        <w:pStyle w:val="NoSpacing"/>
        <w:jc w:val="center"/>
        <w:rPr>
          <w:rFonts w:ascii="Times New Roman" w:hAnsi="Times New Roman" w:cs="Times New Roman"/>
          <w:b/>
        </w:rPr>
      </w:pPr>
      <w:r w:rsidRPr="003660A1">
        <w:rPr>
          <w:rFonts w:ascii="Times New Roman" w:hAnsi="Times New Roman" w:cs="Times New Roman"/>
          <w:b/>
        </w:rPr>
        <w:t>D. ISSUED:  27 JUNE 2011</w:t>
      </w:r>
    </w:p>
    <w:p w:rsidR="003660A1" w:rsidRPr="003660A1" w:rsidRDefault="003660A1" w:rsidP="003660A1">
      <w:pPr>
        <w:pStyle w:val="NoSpacing"/>
        <w:jc w:val="center"/>
        <w:rPr>
          <w:rFonts w:ascii="Times New Roman" w:hAnsi="Times New Roman" w:cs="Times New Roman"/>
          <w:b/>
        </w:rPr>
      </w:pPr>
      <w:r w:rsidRPr="003660A1">
        <w:rPr>
          <w:rFonts w:ascii="Times New Roman" w:hAnsi="Times New Roman" w:cs="Times New Roman"/>
          <w:b/>
        </w:rPr>
        <w:t>D. DUE: 28 JUNE 2011</w:t>
      </w:r>
    </w:p>
    <w:p w:rsidR="003660A1" w:rsidRPr="003660A1" w:rsidRDefault="003660A1" w:rsidP="003660A1">
      <w:pPr>
        <w:pStyle w:val="NoSpacing"/>
        <w:jc w:val="center"/>
        <w:rPr>
          <w:rFonts w:ascii="Times New Roman" w:hAnsi="Times New Roman" w:cs="Times New Roman"/>
          <w:b/>
        </w:rPr>
      </w:pPr>
      <w:r w:rsidRPr="003660A1">
        <w:rPr>
          <w:rFonts w:ascii="Times New Roman" w:hAnsi="Times New Roman" w:cs="Times New Roman"/>
          <w:b/>
        </w:rPr>
        <w:t>D. SUB: 28 JUNE 2011</w:t>
      </w:r>
    </w:p>
    <w:p w:rsidR="003660A1" w:rsidRDefault="003660A1" w:rsidP="003660A1">
      <w:pPr>
        <w:spacing w:before="100" w:beforeAutospacing="1" w:after="100" w:afterAutospacing="1" w:line="240" w:lineRule="auto"/>
        <w:jc w:val="center"/>
        <w:rPr>
          <w:rFonts w:ascii="Times New Roman" w:eastAsia="Times New Roman" w:hAnsi="Times New Roman" w:cs="Times New Roman"/>
          <w:b/>
          <w:sz w:val="24"/>
          <w:szCs w:val="24"/>
        </w:rPr>
      </w:pP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b/>
          <w:sz w:val="28"/>
          <w:szCs w:val="28"/>
        </w:rPr>
      </w:pPr>
      <w:r w:rsidRPr="003660A1">
        <w:rPr>
          <w:rFonts w:ascii="Times New Roman" w:eastAsia="Times New Roman" w:hAnsi="Times New Roman" w:cs="Times New Roman"/>
          <w:b/>
          <w:sz w:val="28"/>
          <w:szCs w:val="28"/>
        </w:rPr>
        <w:t>REFERENCES:</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http://ezinearticles.com/?Designing-For-Life---Architecture-and-Design-Psychology&amp;id=891719</w:t>
      </w:r>
    </w:p>
    <w:p w:rsidR="003660A1" w:rsidRPr="003660A1" w:rsidRDefault="00746195" w:rsidP="003660A1">
      <w:pPr>
        <w:jc w:val="center"/>
        <w:rPr>
          <w:rFonts w:ascii="Times New Roman" w:eastAsia="Times New Roman" w:hAnsi="Times New Roman" w:cs="Times New Roman"/>
          <w:sz w:val="24"/>
          <w:szCs w:val="24"/>
        </w:rPr>
      </w:pPr>
      <w:hyperlink r:id="rId5" w:history="1">
        <w:r w:rsidR="003660A1" w:rsidRPr="003660A1">
          <w:rPr>
            <w:rStyle w:val="Hyperlink"/>
            <w:rFonts w:ascii="Times New Roman" w:eastAsia="Times New Roman" w:hAnsi="Times New Roman" w:cs="Times New Roman"/>
            <w:color w:val="auto"/>
            <w:sz w:val="24"/>
            <w:szCs w:val="24"/>
            <w:u w:val="none"/>
          </w:rPr>
          <w:t>http://www.interiordezine.com/</w:t>
        </w:r>
      </w:hyperlink>
    </w:p>
    <w:p w:rsidR="003660A1" w:rsidRPr="003660A1" w:rsidRDefault="00746195" w:rsidP="003660A1">
      <w:pPr>
        <w:jc w:val="center"/>
        <w:rPr>
          <w:rFonts w:ascii="Times New Roman" w:eastAsia="Times New Roman" w:hAnsi="Times New Roman" w:cs="Times New Roman"/>
          <w:sz w:val="24"/>
          <w:szCs w:val="24"/>
        </w:rPr>
      </w:pPr>
      <w:hyperlink r:id="rId6" w:history="1">
        <w:r w:rsidR="003660A1" w:rsidRPr="003660A1">
          <w:rPr>
            <w:rStyle w:val="Hyperlink"/>
            <w:rFonts w:ascii="Times New Roman" w:eastAsia="Times New Roman" w:hAnsi="Times New Roman" w:cs="Times New Roman"/>
            <w:color w:val="auto"/>
            <w:sz w:val="24"/>
            <w:szCs w:val="24"/>
            <w:u w:val="none"/>
          </w:rPr>
          <w:t>http://designobserver.wordpress.com/2010/01/28/proxemics-personal-space-and-territory/</w:t>
        </w:r>
      </w:hyperlink>
    </w:p>
    <w:p w:rsidR="003660A1" w:rsidRPr="003660A1" w:rsidRDefault="003660A1" w:rsidP="003660A1">
      <w:pPr>
        <w:jc w:val="center"/>
        <w:rPr>
          <w:rFonts w:ascii="Times New Roman" w:eastAsia="Times New Roman" w:hAnsi="Times New Roman" w:cs="Times New Roman"/>
          <w:b/>
          <w:sz w:val="24"/>
          <w:szCs w:val="24"/>
        </w:rPr>
      </w:pPr>
    </w:p>
    <w:p w:rsidR="003660A1" w:rsidRPr="003660A1" w:rsidRDefault="003660A1" w:rsidP="003660A1">
      <w:pPr>
        <w:jc w:val="center"/>
        <w:rPr>
          <w:rFonts w:ascii="Times New Roman" w:eastAsia="Times New Roman" w:hAnsi="Times New Roman" w:cs="Times New Roman"/>
          <w:b/>
          <w:sz w:val="24"/>
          <w:szCs w:val="24"/>
        </w:rPr>
      </w:pPr>
    </w:p>
    <w:p w:rsidR="003660A1" w:rsidRPr="003660A1" w:rsidRDefault="003660A1" w:rsidP="003660A1">
      <w:pPr>
        <w:pStyle w:val="NoSpacing"/>
        <w:jc w:val="center"/>
        <w:rPr>
          <w:rFonts w:ascii="Times New Roman" w:hAnsi="Times New Roman" w:cs="Times New Roman"/>
          <w:b/>
        </w:rPr>
      </w:pPr>
    </w:p>
    <w:p w:rsidR="003660A1" w:rsidRPr="003660A1" w:rsidRDefault="003660A1" w:rsidP="003660A1">
      <w:pPr>
        <w:pStyle w:val="NoSpacing"/>
        <w:rPr>
          <w:rFonts w:ascii="Times New Roman" w:hAnsi="Times New Roman" w:cs="Times New Roman"/>
          <w:b/>
        </w:rPr>
      </w:pPr>
      <w:r w:rsidRPr="003660A1">
        <w:rPr>
          <w:rFonts w:ascii="Times New Roman" w:hAnsi="Times New Roman" w:cs="Times New Roman"/>
          <w:b/>
          <w:u w:val="single"/>
        </w:rPr>
        <w:t>ARCHT. ED B. LLEDO</w:t>
      </w:r>
      <w:r w:rsidRPr="003660A1">
        <w:rPr>
          <w:rFonts w:ascii="Times New Roman" w:hAnsi="Times New Roman" w:cs="Times New Roman"/>
          <w:b/>
        </w:rPr>
        <w:tab/>
      </w:r>
      <w:r w:rsidRPr="003660A1">
        <w:rPr>
          <w:rFonts w:ascii="Times New Roman" w:hAnsi="Times New Roman" w:cs="Times New Roman"/>
          <w:b/>
        </w:rPr>
        <w:tab/>
      </w:r>
      <w:r w:rsidRPr="003660A1">
        <w:rPr>
          <w:rFonts w:ascii="Times New Roman" w:hAnsi="Times New Roman" w:cs="Times New Roman"/>
          <w:b/>
        </w:rPr>
        <w:tab/>
      </w:r>
      <w:r w:rsidRPr="003660A1">
        <w:rPr>
          <w:rFonts w:ascii="Times New Roman" w:hAnsi="Times New Roman" w:cs="Times New Roman"/>
          <w:b/>
        </w:rPr>
        <w:tab/>
      </w:r>
      <w:r w:rsidRPr="003660A1">
        <w:rPr>
          <w:rFonts w:ascii="Times New Roman" w:hAnsi="Times New Roman" w:cs="Times New Roman"/>
          <w:b/>
        </w:rPr>
        <w:tab/>
      </w:r>
      <w:r>
        <w:rPr>
          <w:rFonts w:ascii="Times New Roman" w:hAnsi="Times New Roman" w:cs="Times New Roman"/>
          <w:b/>
        </w:rPr>
        <w:tab/>
        <w:t xml:space="preserve">    </w:t>
      </w:r>
      <w:r w:rsidRPr="003660A1">
        <w:rPr>
          <w:rFonts w:ascii="Times New Roman" w:hAnsi="Times New Roman" w:cs="Times New Roman"/>
          <w:b/>
          <w:u w:val="single"/>
        </w:rPr>
        <w:t>MENCIAS, NOVELITA M.</w:t>
      </w:r>
    </w:p>
    <w:p w:rsidR="003660A1" w:rsidRPr="003660A1" w:rsidRDefault="003660A1" w:rsidP="003660A1">
      <w:pPr>
        <w:pStyle w:val="NoSpacing"/>
        <w:rPr>
          <w:rFonts w:ascii="Times New Roman" w:hAnsi="Times New Roman" w:cs="Times New Roman"/>
          <w:b/>
          <w:sz w:val="20"/>
          <w:szCs w:val="20"/>
        </w:rPr>
      </w:pPr>
      <w:r>
        <w:rPr>
          <w:rFonts w:ascii="Times New Roman" w:hAnsi="Times New Roman" w:cs="Times New Roman"/>
          <w:b/>
        </w:rPr>
        <w:t xml:space="preserve">          </w:t>
      </w:r>
      <w:r w:rsidRPr="003660A1">
        <w:rPr>
          <w:rFonts w:ascii="Times New Roman" w:hAnsi="Times New Roman" w:cs="Times New Roman"/>
          <w:b/>
          <w:sz w:val="20"/>
          <w:szCs w:val="20"/>
        </w:rPr>
        <w:t>INSTRUCTOR</w:t>
      </w:r>
      <w:r w:rsidRPr="003660A1">
        <w:rPr>
          <w:rFonts w:ascii="Times New Roman" w:hAnsi="Times New Roman" w:cs="Times New Roman"/>
          <w:b/>
          <w:sz w:val="20"/>
          <w:szCs w:val="20"/>
        </w:rPr>
        <w:tab/>
      </w:r>
      <w:r w:rsidRPr="003660A1">
        <w:rPr>
          <w:rFonts w:ascii="Times New Roman" w:hAnsi="Times New Roman" w:cs="Times New Roman"/>
          <w:b/>
          <w:sz w:val="20"/>
          <w:szCs w:val="20"/>
        </w:rPr>
        <w:tab/>
      </w:r>
      <w:r w:rsidRPr="003660A1">
        <w:rPr>
          <w:rFonts w:ascii="Times New Roman" w:hAnsi="Times New Roman" w:cs="Times New Roman"/>
          <w:b/>
          <w:sz w:val="20"/>
          <w:szCs w:val="20"/>
        </w:rPr>
        <w:tab/>
      </w:r>
      <w:r w:rsidRPr="003660A1">
        <w:rPr>
          <w:rFonts w:ascii="Times New Roman" w:hAnsi="Times New Roman" w:cs="Times New Roman"/>
          <w:b/>
          <w:sz w:val="20"/>
          <w:szCs w:val="20"/>
        </w:rPr>
        <w:tab/>
      </w:r>
      <w:r w:rsidRPr="003660A1">
        <w:rPr>
          <w:rFonts w:ascii="Times New Roman" w:hAnsi="Times New Roman" w:cs="Times New Roman"/>
          <w:b/>
          <w:sz w:val="20"/>
          <w:szCs w:val="20"/>
        </w:rPr>
        <w:tab/>
      </w:r>
      <w:r w:rsidRPr="003660A1">
        <w:rPr>
          <w:rFonts w:ascii="Times New Roman" w:hAnsi="Times New Roman" w:cs="Times New Roman"/>
          <w:b/>
          <w:sz w:val="20"/>
          <w:szCs w:val="20"/>
        </w:rPr>
        <w:tab/>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3660A1">
        <w:rPr>
          <w:rFonts w:ascii="Times New Roman" w:hAnsi="Times New Roman" w:cs="Times New Roman"/>
          <w:b/>
          <w:sz w:val="20"/>
          <w:szCs w:val="20"/>
        </w:rPr>
        <w:t>STUDENT</w:t>
      </w:r>
      <w:r w:rsidRPr="003660A1">
        <w:rPr>
          <w:rFonts w:ascii="Times New Roman" w:hAnsi="Times New Roman" w:cs="Times New Roman"/>
          <w:b/>
          <w:sz w:val="20"/>
          <w:szCs w:val="20"/>
        </w:rPr>
        <w:br w:type="page"/>
      </w:r>
    </w:p>
    <w:p w:rsidR="003660A1" w:rsidRPr="003660A1" w:rsidRDefault="003660A1" w:rsidP="003660A1">
      <w:pPr>
        <w:spacing w:before="100" w:beforeAutospacing="1" w:after="100" w:afterAutospacing="1" w:line="240" w:lineRule="auto"/>
        <w:rPr>
          <w:rFonts w:ascii="Comic Sans MS" w:eastAsia="Times New Roman" w:hAnsi="Comic Sans MS" w:cs="Times New Roman"/>
          <w:b/>
          <w:sz w:val="28"/>
          <w:szCs w:val="28"/>
        </w:rPr>
      </w:pPr>
      <w:r w:rsidRPr="003660A1">
        <w:rPr>
          <w:rFonts w:ascii="Comic Sans MS" w:eastAsia="Times New Roman" w:hAnsi="Comic Sans MS" w:cs="Times New Roman"/>
          <w:b/>
          <w:sz w:val="28"/>
          <w:szCs w:val="28"/>
        </w:rPr>
        <w:lastRenderedPageBreak/>
        <w:t>PROXEMICS</w:t>
      </w:r>
    </w:p>
    <w:p w:rsidR="003660A1" w:rsidRPr="003660A1" w:rsidRDefault="003660A1" w:rsidP="003660A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Proxemics the study of cultural differences in personal boundaries and space requirements. Proxemics is intimately connected to design psychology and the placement of physical dividers such as doors and walls. In offices and homes alike, a social order is established by proximity. The offices that are the most distant from the waiting room and closest to the boss are for the most important staff members. Likewise, master bedrooms are usually the most distant from shared spaces such as entryways and living rooms. The rooms closest to the kitchen, family room and gathering areas are for those lowest on the totem pole, usually the children.</w:t>
      </w:r>
    </w:p>
    <w:p w:rsidR="003660A1" w:rsidRPr="003660A1" w:rsidRDefault="003660A1" w:rsidP="003660A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Proxemics also has much to do with issues of privacy. Those who have important activities and conversations to engage in need to have their space. When material dividers aren't available, visual and auditory clues can serve to define boundaries. Signs, frosted glass, bells and intercoms can serve to separate places where others are welcome and places where they must have permission to enter.</w:t>
      </w:r>
    </w:p>
    <w:p w:rsidR="003660A1" w:rsidRPr="003660A1" w:rsidRDefault="003660A1" w:rsidP="003660A1">
      <w:pPr>
        <w:spacing w:before="100" w:beforeAutospacing="1" w:after="100" w:afterAutospacing="1" w:line="240" w:lineRule="auto"/>
        <w:jc w:val="center"/>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3152775" cy="310109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3152775" cy="3101090"/>
                    </a:xfrm>
                    <a:prstGeom prst="rect">
                      <a:avLst/>
                    </a:prstGeom>
                    <a:noFill/>
                    <a:ln w="9525">
                      <a:noFill/>
                      <a:miter lim="800000"/>
                      <a:headEnd/>
                      <a:tailEnd/>
                    </a:ln>
                  </pic:spPr>
                </pic:pic>
              </a:graphicData>
            </a:graphic>
          </wp:inline>
        </w:drawing>
      </w:r>
    </w:p>
    <w:p w:rsidR="003660A1" w:rsidRPr="003660A1" w:rsidRDefault="003660A1" w:rsidP="003660A1">
      <w:pPr>
        <w:spacing w:before="100" w:beforeAutospacing="1" w:after="100" w:afterAutospacing="1" w:line="240" w:lineRule="auto"/>
        <w:jc w:val="both"/>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The idea that body spacing and posture acting as unintentional reactions to sensory fluctuations or shifts is intriguing from a design standpoint. According to Edward T. Hall, the man who coined the term “proxemics,” social distance between people is reliably correlated with physical distance, as are intimate and personal distance, according to the following delineations:</w:t>
      </w:r>
    </w:p>
    <w:p w:rsidR="003660A1" w:rsidRPr="003660A1" w:rsidRDefault="003660A1" w:rsidP="00366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Intimate</w:t>
      </w:r>
      <w:r w:rsidRPr="003660A1">
        <w:rPr>
          <w:rFonts w:ascii="Times New Roman" w:eastAsia="Times New Roman" w:hAnsi="Times New Roman" w:cs="Times New Roman"/>
          <w:sz w:val="24"/>
          <w:szCs w:val="24"/>
        </w:rPr>
        <w:t xml:space="preserve"> distance for embracing, touching or whispering ranges anywhere between 6 to 18 inches or even closer.</w:t>
      </w:r>
    </w:p>
    <w:p w:rsidR="003660A1" w:rsidRPr="003660A1" w:rsidRDefault="003660A1" w:rsidP="00366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 xml:space="preserve">Personal </w:t>
      </w:r>
      <w:r w:rsidRPr="003660A1">
        <w:rPr>
          <w:rFonts w:ascii="Times New Roman" w:eastAsia="Times New Roman" w:hAnsi="Times New Roman" w:cs="Times New Roman"/>
          <w:sz w:val="24"/>
          <w:szCs w:val="24"/>
        </w:rPr>
        <w:t>distance for interactions among good friends or family memebers ranges anywhere from 1.5 feet to 4 feet.</w:t>
      </w:r>
    </w:p>
    <w:p w:rsidR="003660A1" w:rsidRPr="003660A1" w:rsidRDefault="003660A1" w:rsidP="003660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 xml:space="preserve">Social </w:t>
      </w:r>
      <w:r w:rsidRPr="003660A1">
        <w:rPr>
          <w:rFonts w:ascii="Times New Roman" w:eastAsia="Times New Roman" w:hAnsi="Times New Roman" w:cs="Times New Roman"/>
          <w:sz w:val="24"/>
          <w:szCs w:val="24"/>
        </w:rPr>
        <w:t>distance for interactions among acquaintances ranges anywhere from 4 to 12 feet.</w:t>
      </w:r>
    </w:p>
    <w:p w:rsidR="003660A1" w:rsidRPr="003660A1" w:rsidRDefault="003660A1" w:rsidP="003660A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 xml:space="preserve">Public </w:t>
      </w:r>
      <w:r w:rsidRPr="003660A1">
        <w:rPr>
          <w:rFonts w:ascii="Times New Roman" w:eastAsia="Times New Roman" w:hAnsi="Times New Roman" w:cs="Times New Roman"/>
          <w:sz w:val="24"/>
          <w:szCs w:val="24"/>
        </w:rPr>
        <w:t>distance used for public speaking ranges anywhere from 12 to 25 feet.</w:t>
      </w:r>
    </w:p>
    <w:p w:rsidR="003660A1" w:rsidRPr="003660A1" w:rsidRDefault="003660A1" w:rsidP="003660A1">
      <w:pPr>
        <w:spacing w:before="100" w:beforeAutospacing="1" w:after="100" w:afterAutospacing="1" w:line="240" w:lineRule="auto"/>
        <w:rPr>
          <w:rFonts w:ascii="Times New Roman" w:eastAsia="Times New Roman" w:hAnsi="Times New Roman" w:cs="Times New Roman"/>
          <w:sz w:val="24"/>
          <w:szCs w:val="24"/>
        </w:rPr>
      </w:pPr>
    </w:p>
    <w:p w:rsidR="003660A1" w:rsidRDefault="003660A1" w:rsidP="003660A1">
      <w:pPr>
        <w:spacing w:before="100" w:beforeAutospacing="1" w:after="100" w:afterAutospacing="1" w:line="240" w:lineRule="auto"/>
        <w:rPr>
          <w:rFonts w:ascii="Comic Sans MS" w:eastAsia="Times New Roman" w:hAnsi="Comic Sans MS" w:cs="Times New Roman"/>
          <w:b/>
          <w:sz w:val="28"/>
          <w:szCs w:val="28"/>
        </w:rPr>
      </w:pPr>
    </w:p>
    <w:p w:rsidR="003660A1" w:rsidRPr="003660A1" w:rsidRDefault="003660A1" w:rsidP="003660A1">
      <w:pPr>
        <w:spacing w:before="100" w:beforeAutospacing="1" w:after="100" w:afterAutospacing="1" w:line="240" w:lineRule="auto"/>
        <w:rPr>
          <w:rFonts w:ascii="Comic Sans MS" w:eastAsia="Times New Roman" w:hAnsi="Comic Sans MS" w:cs="Times New Roman"/>
          <w:b/>
          <w:sz w:val="28"/>
          <w:szCs w:val="28"/>
        </w:rPr>
      </w:pPr>
      <w:r w:rsidRPr="003660A1">
        <w:rPr>
          <w:rFonts w:ascii="Comic Sans MS" w:eastAsia="Times New Roman" w:hAnsi="Comic Sans MS" w:cs="Times New Roman"/>
          <w:b/>
          <w:sz w:val="28"/>
          <w:szCs w:val="28"/>
        </w:rPr>
        <w:lastRenderedPageBreak/>
        <w:t>ERGONOMICS</w:t>
      </w:r>
    </w:p>
    <w:p w:rsidR="003660A1" w:rsidRPr="003660A1" w:rsidRDefault="003660A1" w:rsidP="003660A1">
      <w:pPr>
        <w:pStyle w:val="NormalWeb"/>
        <w:numPr>
          <w:ilvl w:val="0"/>
          <w:numId w:val="7"/>
        </w:numPr>
      </w:pPr>
      <w:r w:rsidRPr="003660A1">
        <w:br/>
        <w:t xml:space="preserve">Ergonomics is the science of the relationship between man and machinery and the equipment human beings use, and the working environment. Having something that is called ergonomic means that the item has been designed to maximize productivity by minimizing effort and discomfort. </w:t>
      </w:r>
    </w:p>
    <w:p w:rsidR="003660A1" w:rsidRPr="003660A1" w:rsidRDefault="003660A1" w:rsidP="003660A1">
      <w:pPr>
        <w:spacing w:line="240" w:lineRule="auto"/>
        <w:ind w:firstLine="360"/>
      </w:pPr>
      <w:r w:rsidRPr="003660A1">
        <w:t xml:space="preserve">The diagrams on the following page describe the basic and average sizes (based on 90 percentile) of human beings performing various functions and movements. </w:t>
      </w:r>
    </w:p>
    <w:p w:rsidR="003660A1" w:rsidRPr="003660A1" w:rsidRDefault="003660A1" w:rsidP="003660A1">
      <w:pPr>
        <w:spacing w:line="240" w:lineRule="auto"/>
        <w:ind w:firstLine="360"/>
      </w:pPr>
      <w:r w:rsidRPr="003660A1">
        <w:t xml:space="preserve">These are here as a tool for interior designers to aid working out how high or how far an average male or female may reach in relative comfort. </w:t>
      </w:r>
    </w:p>
    <w:p w:rsidR="003660A1" w:rsidRPr="003660A1" w:rsidRDefault="003660A1" w:rsidP="003660A1">
      <w:pPr>
        <w:spacing w:line="240" w:lineRule="auto"/>
        <w:ind w:firstLine="360"/>
      </w:pPr>
      <w:r w:rsidRPr="003660A1">
        <w:t xml:space="preserve">These are factors that need to be considered when designing joinery or cabinetry, furniture, planning circulation spaces, work spaces, accessible spaces and to generally make the user comfortable in their interior environment. </w:t>
      </w:r>
    </w:p>
    <w:p w:rsidR="003660A1" w:rsidRDefault="003660A1" w:rsidP="003660A1">
      <w:pPr>
        <w:spacing w:line="240" w:lineRule="auto"/>
        <w:ind w:firstLine="360"/>
      </w:pPr>
      <w:r w:rsidRPr="003660A1">
        <w:t xml:space="preserve">Please note that all these measurements are in millimeters and are based on the authors experience and common industry standards. </w:t>
      </w:r>
    </w:p>
    <w:p w:rsidR="003660A1" w:rsidRDefault="003660A1" w:rsidP="003660A1">
      <w:pPr>
        <w:spacing w:line="240" w:lineRule="auto"/>
        <w:ind w:firstLine="360"/>
      </w:pPr>
    </w:p>
    <w:p w:rsidR="003660A1" w:rsidRDefault="003660A1" w:rsidP="003660A1">
      <w:pPr>
        <w:spacing w:line="240" w:lineRule="auto"/>
        <w:ind w:firstLine="360"/>
      </w:pPr>
    </w:p>
    <w:p w:rsidR="003660A1" w:rsidRDefault="003660A1" w:rsidP="003660A1">
      <w:pPr>
        <w:spacing w:line="240" w:lineRule="auto"/>
        <w:ind w:firstLine="360"/>
      </w:pPr>
    </w:p>
    <w:p w:rsidR="003660A1" w:rsidRPr="003660A1" w:rsidRDefault="003660A1" w:rsidP="003660A1">
      <w:pPr>
        <w:spacing w:line="240" w:lineRule="auto"/>
        <w:ind w:firstLine="360"/>
      </w:pPr>
    </w:p>
    <w:p w:rsidR="003660A1" w:rsidRPr="003660A1" w:rsidRDefault="003660A1" w:rsidP="003660A1">
      <w:pPr>
        <w:spacing w:after="0" w:line="240" w:lineRule="auto"/>
        <w:rPr>
          <w:rFonts w:ascii="Times New Roman" w:eastAsia="Times New Roman" w:hAnsi="Times New Roman" w:cs="Times New Roman"/>
          <w:sz w:val="24"/>
          <w:szCs w:val="24"/>
        </w:rPr>
      </w:pPr>
    </w:p>
    <w:tbl>
      <w:tblPr>
        <w:tblW w:w="4500" w:type="pct"/>
        <w:jc w:val="center"/>
        <w:tblCellSpacing w:w="0" w:type="dxa"/>
        <w:tblCellMar>
          <w:left w:w="0" w:type="dxa"/>
          <w:right w:w="0" w:type="dxa"/>
        </w:tblCellMar>
        <w:tblLook w:val="04A0"/>
      </w:tblPr>
      <w:tblGrid>
        <w:gridCol w:w="5039"/>
        <w:gridCol w:w="4681"/>
      </w:tblGrid>
      <w:tr w:rsidR="003660A1" w:rsidRPr="003660A1" w:rsidTr="003660A1">
        <w:trPr>
          <w:trHeight w:val="4617"/>
          <w:tblCellSpacing w:w="0" w:type="dxa"/>
          <w:jc w:val="center"/>
        </w:trPr>
        <w:tc>
          <w:tcPr>
            <w:tcW w:w="2592" w:type="pct"/>
            <w:vAlign w:val="center"/>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562225" cy="2781300"/>
                  <wp:effectExtent l="19050" t="0" r="9525" b="0"/>
                  <wp:docPr id="1" name="Picture 1" descr="http://www.interiordezine.com/images/essential_design/diagr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iordezine.com/images/essential_design/diagram_1.jpg"/>
                          <pic:cNvPicPr>
                            <a:picLocks noChangeAspect="1" noChangeArrowheads="1"/>
                          </pic:cNvPicPr>
                        </pic:nvPicPr>
                        <pic:blipFill>
                          <a:blip r:embed="rId8"/>
                          <a:srcRect/>
                          <a:stretch>
                            <a:fillRect/>
                          </a:stretch>
                        </pic:blipFill>
                        <pic:spPr bwMode="auto">
                          <a:xfrm>
                            <a:off x="0" y="0"/>
                            <a:ext cx="2562225" cy="2781300"/>
                          </a:xfrm>
                          <a:prstGeom prst="rect">
                            <a:avLst/>
                          </a:prstGeom>
                          <a:noFill/>
                          <a:ln w="9525">
                            <a:noFill/>
                            <a:miter lim="800000"/>
                            <a:headEnd/>
                            <a:tailEnd/>
                          </a:ln>
                        </pic:spPr>
                      </pic:pic>
                    </a:graphicData>
                  </a:graphic>
                </wp:inline>
              </w:drawing>
            </w:r>
          </w:p>
        </w:tc>
        <w:tc>
          <w:tcPr>
            <w:tcW w:w="2408" w:type="pct"/>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914525" cy="2571750"/>
                  <wp:effectExtent l="19050" t="0" r="9525" b="0"/>
                  <wp:docPr id="2" name="Picture 2" descr="http://www.interiordezine.com/images/essential_design/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iordezine.com/images/essential_design/diagram-2.jpg"/>
                          <pic:cNvPicPr>
                            <a:picLocks noChangeAspect="1" noChangeArrowheads="1"/>
                          </pic:cNvPicPr>
                        </pic:nvPicPr>
                        <pic:blipFill>
                          <a:blip r:embed="rId9"/>
                          <a:srcRect/>
                          <a:stretch>
                            <a:fillRect/>
                          </a:stretch>
                        </pic:blipFill>
                        <pic:spPr bwMode="auto">
                          <a:xfrm>
                            <a:off x="0" y="0"/>
                            <a:ext cx="1914525" cy="2571750"/>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2592" w:type="pct"/>
            <w:hideMark/>
          </w:tcPr>
          <w:p w:rsid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xml:space="preserve">Diagram 1 depicts the average heights and </w:t>
            </w:r>
          </w:p>
          <w:p w:rsid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xml:space="preserve">widths of various parts of the body face on. </w:t>
            </w:r>
          </w:p>
          <w:p w:rsid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xml:space="preserve">Use this in relation to joinery and space </w:t>
            </w:r>
          </w:p>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planning.</w:t>
            </w:r>
          </w:p>
        </w:tc>
        <w:tc>
          <w:tcPr>
            <w:tcW w:w="2408" w:type="pct"/>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2 depicts the average maximum distance of outstretched arms. This may be used when planning a small bathroom and the distance need for drying ones self.</w:t>
            </w:r>
          </w:p>
        </w:tc>
      </w:tr>
    </w:tbl>
    <w:p w:rsidR="003660A1" w:rsidRPr="003660A1" w:rsidRDefault="003660A1" w:rsidP="003660A1">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4658"/>
        <w:gridCol w:w="5062"/>
      </w:tblGrid>
      <w:tr w:rsidR="003660A1" w:rsidRPr="003660A1" w:rsidTr="003660A1">
        <w:trPr>
          <w:tblCellSpacing w:w="0" w:type="dxa"/>
          <w:jc w:val="center"/>
        </w:trPr>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lastRenderedPageBreak/>
              <w:drawing>
                <wp:inline distT="0" distB="0" distL="0" distR="0">
                  <wp:extent cx="2000250" cy="2304636"/>
                  <wp:effectExtent l="19050" t="0" r="0" b="0"/>
                  <wp:docPr id="3" name="Picture 3" descr="http://www.interiordezine.com/images/essential_design/dia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iordezine.com/images/essential_design/diagram-3.jpg"/>
                          <pic:cNvPicPr>
                            <a:picLocks noChangeAspect="1" noChangeArrowheads="1"/>
                          </pic:cNvPicPr>
                        </pic:nvPicPr>
                        <pic:blipFill>
                          <a:blip r:embed="rId10"/>
                          <a:srcRect/>
                          <a:stretch>
                            <a:fillRect/>
                          </a:stretch>
                        </pic:blipFill>
                        <pic:spPr bwMode="auto">
                          <a:xfrm>
                            <a:off x="0" y="0"/>
                            <a:ext cx="2000250" cy="2304636"/>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333500" cy="2378217"/>
                  <wp:effectExtent l="19050" t="0" r="0" b="0"/>
                  <wp:docPr id="4" name="Picture 4" descr="http://www.interiordezine.com/images/essential_design/dia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iordezine.com/images/essential_design/diagram-4.jpg"/>
                          <pic:cNvPicPr>
                            <a:picLocks noChangeAspect="1" noChangeArrowheads="1"/>
                          </pic:cNvPicPr>
                        </pic:nvPicPr>
                        <pic:blipFill>
                          <a:blip r:embed="rId11"/>
                          <a:srcRect/>
                          <a:stretch>
                            <a:fillRect/>
                          </a:stretch>
                        </pic:blipFill>
                        <pic:spPr bwMode="auto">
                          <a:xfrm>
                            <a:off x="0" y="0"/>
                            <a:ext cx="1333500" cy="2378217"/>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3 depicts the various heights and</w:t>
            </w:r>
          </w:p>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xml:space="preserve"> lengths of parts of the body with the legs bent as for sitting or climbing. Relate this to chairs and tables..</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4 depicts the reach of forward outstretched arms. Reference to this is important with cupboards and shelves over benches and to windows behind furniture.</w:t>
            </w:r>
          </w:p>
        </w:tc>
      </w:tr>
    </w:tbl>
    <w:p w:rsidR="003660A1" w:rsidRPr="003660A1" w:rsidRDefault="003660A1" w:rsidP="003660A1">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5334"/>
        <w:gridCol w:w="4386"/>
      </w:tblGrid>
      <w:tr w:rsidR="003660A1" w:rsidRPr="003660A1" w:rsidTr="003660A1">
        <w:trPr>
          <w:tblCellSpacing w:w="0" w:type="dxa"/>
          <w:jc w:val="center"/>
        </w:trPr>
        <w:tc>
          <w:tcPr>
            <w:tcW w:w="0" w:type="auto"/>
            <w:vAlign w:val="center"/>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407576" cy="2343150"/>
                  <wp:effectExtent l="19050" t="0" r="2124" b="0"/>
                  <wp:docPr id="5" name="Picture 5" descr="http://www.interiordezine.com/images/essential_design/Diagr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iordezine.com/images/essential_design/Diagram-5.jpg"/>
                          <pic:cNvPicPr>
                            <a:picLocks noChangeAspect="1" noChangeArrowheads="1"/>
                          </pic:cNvPicPr>
                        </pic:nvPicPr>
                        <pic:blipFill>
                          <a:blip r:embed="rId12"/>
                          <a:srcRect/>
                          <a:stretch>
                            <a:fillRect/>
                          </a:stretch>
                        </pic:blipFill>
                        <pic:spPr bwMode="auto">
                          <a:xfrm>
                            <a:off x="0" y="0"/>
                            <a:ext cx="1407576" cy="2343150"/>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164304" cy="2276475"/>
                  <wp:effectExtent l="19050" t="0" r="0" b="0"/>
                  <wp:docPr id="6" name="Picture 6" descr="http://www.interiordezine.com/images/essential_design/diagr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iordezine.com/images/essential_design/diagram-6.jpg"/>
                          <pic:cNvPicPr>
                            <a:picLocks noChangeAspect="1" noChangeArrowheads="1"/>
                          </pic:cNvPicPr>
                        </pic:nvPicPr>
                        <pic:blipFill>
                          <a:blip r:embed="rId13"/>
                          <a:srcRect/>
                          <a:stretch>
                            <a:fillRect/>
                          </a:stretch>
                        </pic:blipFill>
                        <pic:spPr bwMode="auto">
                          <a:xfrm>
                            <a:off x="0" y="0"/>
                            <a:ext cx="1164304" cy="2276475"/>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5 depicts the maximum reach (flat footed) straight up. This can be referred to for the maximum height of close shelves or cupboards while also considering the angle.</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6 depicts the height of the forearm when standing and bent at right angles. This is useful for determining the heights of work surfaces.</w:t>
            </w:r>
          </w:p>
        </w:tc>
      </w:tr>
    </w:tbl>
    <w:p w:rsidR="003660A1" w:rsidRPr="003660A1" w:rsidRDefault="003660A1" w:rsidP="003660A1">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5058"/>
        <w:gridCol w:w="4662"/>
      </w:tblGrid>
      <w:tr w:rsidR="003660A1" w:rsidRPr="003660A1" w:rsidTr="003660A1">
        <w:trPr>
          <w:tblCellSpacing w:w="0" w:type="dxa"/>
          <w:jc w:val="center"/>
        </w:trPr>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295525" cy="1704975"/>
                  <wp:effectExtent l="19050" t="0" r="9525" b="0"/>
                  <wp:docPr id="7" name="Picture 7" descr="http://www.interiordezine.com/images/essential_design/diagra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iordezine.com/images/essential_design/diagram-7.jpg"/>
                          <pic:cNvPicPr>
                            <a:picLocks noChangeAspect="1" noChangeArrowheads="1"/>
                          </pic:cNvPicPr>
                        </pic:nvPicPr>
                        <pic:blipFill>
                          <a:blip r:embed="rId14"/>
                          <a:srcRect/>
                          <a:stretch>
                            <a:fillRect/>
                          </a:stretch>
                        </pic:blipFill>
                        <pic:spPr bwMode="auto">
                          <a:xfrm>
                            <a:off x="0" y="0"/>
                            <a:ext cx="2295525" cy="1704975"/>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066925" cy="2124075"/>
                  <wp:effectExtent l="19050" t="0" r="9525" b="0"/>
                  <wp:docPr id="8" name="Picture 8" descr="http://www.interiordezine.com/images/essential_design/diagram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iordezine.com/images/essential_design/diagram_8.jpg"/>
                          <pic:cNvPicPr>
                            <a:picLocks noChangeAspect="1" noChangeArrowheads="1"/>
                          </pic:cNvPicPr>
                        </pic:nvPicPr>
                        <pic:blipFill>
                          <a:blip r:embed="rId15"/>
                          <a:srcRect/>
                          <a:stretch>
                            <a:fillRect/>
                          </a:stretch>
                        </pic:blipFill>
                        <pic:spPr bwMode="auto">
                          <a:xfrm>
                            <a:off x="0" y="0"/>
                            <a:ext cx="2066925" cy="2124075"/>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7 depicts the height of a person when kneeling or crouching down. You can determine minimum heights of shelving or basic reach.</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8 depicts the height of a medium use workbench. It also shows space allocated for the front of the foot to fit under the bench.</w:t>
            </w:r>
          </w:p>
        </w:tc>
      </w:tr>
    </w:tbl>
    <w:p w:rsidR="003660A1" w:rsidRPr="003660A1" w:rsidRDefault="003660A1" w:rsidP="003660A1">
      <w:pPr>
        <w:pStyle w:val="Heading1"/>
        <w:rPr>
          <w:sz w:val="16"/>
          <w:szCs w:val="16"/>
        </w:rPr>
      </w:pPr>
    </w:p>
    <w:tbl>
      <w:tblPr>
        <w:tblW w:w="4500" w:type="pct"/>
        <w:jc w:val="center"/>
        <w:tblCellSpacing w:w="0" w:type="dxa"/>
        <w:tblCellMar>
          <w:left w:w="0" w:type="dxa"/>
          <w:right w:w="0" w:type="dxa"/>
        </w:tblCellMar>
        <w:tblLook w:val="04A0"/>
      </w:tblPr>
      <w:tblGrid>
        <w:gridCol w:w="5052"/>
        <w:gridCol w:w="4668"/>
      </w:tblGrid>
      <w:tr w:rsidR="003660A1" w:rsidRPr="003660A1" w:rsidTr="003660A1">
        <w:trPr>
          <w:tblCellSpacing w:w="0" w:type="dxa"/>
          <w:jc w:val="center"/>
        </w:trPr>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lastRenderedPageBreak/>
              <w:drawing>
                <wp:inline distT="0" distB="0" distL="0" distR="0">
                  <wp:extent cx="2486025" cy="1847850"/>
                  <wp:effectExtent l="19050" t="0" r="9525" b="0"/>
                  <wp:docPr id="17" name="Picture 17" descr="http://www.interiordezine.com/images/essential_design/diagr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teriordezine.com/images/essential_design/diagram-9.jpg"/>
                          <pic:cNvPicPr>
                            <a:picLocks noChangeAspect="1" noChangeArrowheads="1"/>
                          </pic:cNvPicPr>
                        </pic:nvPicPr>
                        <pic:blipFill>
                          <a:blip r:embed="rId16"/>
                          <a:srcRect/>
                          <a:stretch>
                            <a:fillRect/>
                          </a:stretch>
                        </pic:blipFill>
                        <pic:spPr bwMode="auto">
                          <a:xfrm>
                            <a:off x="0" y="0"/>
                            <a:ext cx="2486025" cy="1847850"/>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266950" cy="2190750"/>
                  <wp:effectExtent l="19050" t="0" r="0" b="0"/>
                  <wp:docPr id="18" name="Picture 18" descr="http://www.interiordezine.com/images/essential_design/diagra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teriordezine.com/images/essential_design/diagram-10.jpg"/>
                          <pic:cNvPicPr>
                            <a:picLocks noChangeAspect="1" noChangeArrowheads="1"/>
                          </pic:cNvPicPr>
                        </pic:nvPicPr>
                        <pic:blipFill>
                          <a:blip r:embed="rId17"/>
                          <a:srcRect/>
                          <a:stretch>
                            <a:fillRect/>
                          </a:stretch>
                        </pic:blipFill>
                        <pic:spPr bwMode="auto">
                          <a:xfrm>
                            <a:off x="0" y="0"/>
                            <a:ext cx="2266950" cy="2190750"/>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9 depicts a person sitting at a table. The height of the chair and table are shown in relation to the body.</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Diagrams 10 and 11 depict heights and widths of shelves showing the reach required and also the eye line.</w:t>
            </w:r>
          </w:p>
        </w:tc>
      </w:tr>
    </w:tbl>
    <w:p w:rsidR="003660A1" w:rsidRPr="003660A1" w:rsidRDefault="003660A1" w:rsidP="003660A1">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3630"/>
        <w:gridCol w:w="6090"/>
      </w:tblGrid>
      <w:tr w:rsidR="003660A1" w:rsidRPr="003660A1" w:rsidTr="003660A1">
        <w:trPr>
          <w:tblCellSpacing w:w="0" w:type="dxa"/>
          <w:jc w:val="center"/>
        </w:trPr>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286000" cy="2209800"/>
                  <wp:effectExtent l="19050" t="0" r="0" b="0"/>
                  <wp:docPr id="19" name="Picture 19" descr="http://www.interiordezine.com/images/essential_design/diagr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teriordezine.com/images/essential_design/diagram-11.jpg"/>
                          <pic:cNvPicPr>
                            <a:picLocks noChangeAspect="1" noChangeArrowheads="1"/>
                          </pic:cNvPicPr>
                        </pic:nvPicPr>
                        <pic:blipFill>
                          <a:blip r:embed="rId18"/>
                          <a:srcRect/>
                          <a:stretch>
                            <a:fillRect/>
                          </a:stretch>
                        </pic:blipFill>
                        <pic:spPr bwMode="auto">
                          <a:xfrm>
                            <a:off x="0" y="0"/>
                            <a:ext cx="2286000" cy="2209800"/>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2276475" cy="1676400"/>
                  <wp:effectExtent l="19050" t="0" r="9525" b="0"/>
                  <wp:docPr id="20" name="Picture 20" descr="http://www.interiordezine.com/images/essential_design/diagra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teriordezine.com/images/essential_design/diagram-12.jpg"/>
                          <pic:cNvPicPr>
                            <a:picLocks noChangeAspect="1" noChangeArrowheads="1"/>
                          </pic:cNvPicPr>
                        </pic:nvPicPr>
                        <pic:blipFill>
                          <a:blip r:embed="rId19"/>
                          <a:srcRect/>
                          <a:stretch>
                            <a:fillRect/>
                          </a:stretch>
                        </pic:blipFill>
                        <pic:spPr bwMode="auto">
                          <a:xfrm>
                            <a:off x="0" y="0"/>
                            <a:ext cx="2276475" cy="1676400"/>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12 depicts a person in sitting position showing the base of the bent forearm to the seat height for armrests, the thickness of the thigh and the height from the base of the thigh to the floor for clearance under tables.</w:t>
            </w:r>
          </w:p>
        </w:tc>
      </w:tr>
    </w:tbl>
    <w:p w:rsidR="003660A1" w:rsidRPr="003660A1" w:rsidRDefault="003660A1" w:rsidP="003660A1">
      <w:pPr>
        <w:spacing w:after="0" w:line="240" w:lineRule="auto"/>
        <w:rPr>
          <w:rFonts w:ascii="Times New Roman" w:eastAsia="Times New Roman" w:hAnsi="Times New Roman" w:cs="Times New Roman"/>
          <w:vanish/>
          <w:sz w:val="24"/>
          <w:szCs w:val="24"/>
        </w:rPr>
      </w:pPr>
    </w:p>
    <w:tbl>
      <w:tblPr>
        <w:tblW w:w="4500" w:type="pct"/>
        <w:jc w:val="center"/>
        <w:tblCellSpacing w:w="0" w:type="dxa"/>
        <w:tblCellMar>
          <w:left w:w="0" w:type="dxa"/>
          <w:right w:w="0" w:type="dxa"/>
        </w:tblCellMar>
        <w:tblLook w:val="04A0"/>
      </w:tblPr>
      <w:tblGrid>
        <w:gridCol w:w="4874"/>
        <w:gridCol w:w="4846"/>
      </w:tblGrid>
      <w:tr w:rsidR="003660A1" w:rsidRPr="003660A1" w:rsidTr="003660A1">
        <w:trPr>
          <w:tblCellSpacing w:w="0" w:type="dxa"/>
          <w:jc w:val="center"/>
        </w:trPr>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847850" cy="2105025"/>
                  <wp:effectExtent l="19050" t="0" r="0" b="0"/>
                  <wp:docPr id="21" name="Picture 21" descr="http://www.interiordezine.com/images/essential_design/diagra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teriordezine.com/images/essential_design/diagram-13.jpg"/>
                          <pic:cNvPicPr>
                            <a:picLocks noChangeAspect="1" noChangeArrowheads="1"/>
                          </pic:cNvPicPr>
                        </pic:nvPicPr>
                        <pic:blipFill>
                          <a:blip r:embed="rId20"/>
                          <a:srcRect/>
                          <a:stretch>
                            <a:fillRect/>
                          </a:stretch>
                        </pic:blipFill>
                        <pic:spPr bwMode="auto">
                          <a:xfrm>
                            <a:off x="0" y="0"/>
                            <a:ext cx="1847850" cy="2105025"/>
                          </a:xfrm>
                          <a:prstGeom prst="rect">
                            <a:avLst/>
                          </a:prstGeom>
                          <a:noFill/>
                          <a:ln w="9525">
                            <a:noFill/>
                            <a:miter lim="800000"/>
                            <a:headEnd/>
                            <a:tailEnd/>
                          </a:ln>
                        </pic:spPr>
                      </pic:pic>
                    </a:graphicData>
                  </a:graphic>
                </wp:inline>
              </w:drawing>
            </w:r>
          </w:p>
        </w:tc>
        <w:tc>
          <w:tcPr>
            <w:tcW w:w="0" w:type="auto"/>
            <w:vAlign w:val="bottom"/>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noProof/>
                <w:sz w:val="24"/>
                <w:szCs w:val="24"/>
              </w:rPr>
              <w:drawing>
                <wp:inline distT="0" distB="0" distL="0" distR="0">
                  <wp:extent cx="1847850" cy="2105025"/>
                  <wp:effectExtent l="19050" t="0" r="0" b="0"/>
                  <wp:docPr id="22" name="Picture 22" descr="http://www.interiordezine.com/images/essential_design/diagra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teriordezine.com/images/essential_design/diagram-14.jpg"/>
                          <pic:cNvPicPr>
                            <a:picLocks noChangeAspect="1" noChangeArrowheads="1"/>
                          </pic:cNvPicPr>
                        </pic:nvPicPr>
                        <pic:blipFill>
                          <a:blip r:embed="rId21"/>
                          <a:srcRect/>
                          <a:stretch>
                            <a:fillRect/>
                          </a:stretch>
                        </pic:blipFill>
                        <pic:spPr bwMode="auto">
                          <a:xfrm>
                            <a:off x="0" y="0"/>
                            <a:ext cx="1847850" cy="2105025"/>
                          </a:xfrm>
                          <a:prstGeom prst="rect">
                            <a:avLst/>
                          </a:prstGeom>
                          <a:noFill/>
                          <a:ln w="9525">
                            <a:noFill/>
                            <a:miter lim="800000"/>
                            <a:headEnd/>
                            <a:tailEnd/>
                          </a:ln>
                        </pic:spPr>
                      </pic:pic>
                    </a:graphicData>
                  </a:graphic>
                </wp:inline>
              </w:drawing>
            </w:r>
          </w:p>
        </w:tc>
      </w:tr>
      <w:tr w:rsidR="003660A1" w:rsidRPr="003660A1" w:rsidTr="003660A1">
        <w:trPr>
          <w:tblCellSpacing w:w="0" w:type="dxa"/>
          <w:jc w:val="center"/>
        </w:trPr>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13 shows where the eyes height in relation to the floor. Use this to determine placing of items such as switching or signage.</w:t>
            </w:r>
          </w:p>
        </w:tc>
        <w:tc>
          <w:tcPr>
            <w:tcW w:w="0" w:type="auto"/>
            <w:hideMark/>
          </w:tcPr>
          <w:p w:rsidR="003660A1" w:rsidRPr="003660A1" w:rsidRDefault="003660A1" w:rsidP="003660A1">
            <w:pPr>
              <w:spacing w:after="0"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Diagram 14 depicts the length of the legs and body combined when sitting on the floor or bed. Use this to help determine leg room.</w:t>
            </w:r>
          </w:p>
        </w:tc>
      </w:tr>
    </w:tbl>
    <w:p w:rsidR="003660A1" w:rsidRPr="003660A1" w:rsidRDefault="003660A1" w:rsidP="0031577E">
      <w:pPr>
        <w:pStyle w:val="Heading1"/>
      </w:pPr>
    </w:p>
    <w:p w:rsidR="003660A1" w:rsidRDefault="003660A1" w:rsidP="0031577E">
      <w:pPr>
        <w:spacing w:before="100" w:beforeAutospacing="1" w:after="100" w:afterAutospacing="1" w:line="240" w:lineRule="auto"/>
        <w:rPr>
          <w:rFonts w:ascii="Times New Roman" w:eastAsia="Times New Roman" w:hAnsi="Times New Roman" w:cs="Times New Roman"/>
          <w:sz w:val="24"/>
          <w:szCs w:val="24"/>
        </w:rPr>
      </w:pPr>
    </w:p>
    <w:p w:rsidR="0031577E" w:rsidRDefault="0031577E" w:rsidP="0031577E">
      <w:p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lastRenderedPageBreak/>
        <w:t xml:space="preserve">According to Story et al, these spaces should encompass: </w:t>
      </w:r>
    </w:p>
    <w:p w:rsidR="003660A1" w:rsidRPr="003660A1" w:rsidRDefault="003660A1" w:rsidP="0031577E">
      <w:pPr>
        <w:spacing w:before="100" w:beforeAutospacing="1" w:after="100" w:afterAutospacing="1" w:line="240" w:lineRule="auto"/>
        <w:rPr>
          <w:rFonts w:ascii="Times New Roman" w:eastAsia="Times New Roman" w:hAnsi="Times New Roman" w:cs="Times New Roman"/>
          <w:sz w:val="24"/>
          <w:szCs w:val="24"/>
        </w:rPr>
      </w:pP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Equitable use:</w:t>
      </w:r>
      <w:r w:rsidRPr="003660A1">
        <w:rPr>
          <w:rFonts w:ascii="Times New Roman" w:eastAsia="Times New Roman" w:hAnsi="Times New Roman" w:cs="Times New Roman"/>
          <w:sz w:val="24"/>
          <w:szCs w:val="24"/>
        </w:rPr>
        <w:t xml:space="preserve"> The design is useful and marketable to people with diverse abilities.</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Flexibility in use:</w:t>
      </w:r>
      <w:r w:rsidRPr="003660A1">
        <w:rPr>
          <w:rFonts w:ascii="Times New Roman" w:eastAsia="Times New Roman" w:hAnsi="Times New Roman" w:cs="Times New Roman"/>
          <w:sz w:val="24"/>
          <w:szCs w:val="24"/>
        </w:rPr>
        <w:t xml:space="preserve"> The design accommodates a wide range of individual preferences and abilities.</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Simple and intuitive use:</w:t>
      </w:r>
      <w:r w:rsidRPr="003660A1">
        <w:rPr>
          <w:rFonts w:ascii="Times New Roman" w:eastAsia="Times New Roman" w:hAnsi="Times New Roman" w:cs="Times New Roman"/>
          <w:sz w:val="24"/>
          <w:szCs w:val="24"/>
        </w:rPr>
        <w:t xml:space="preserve"> Use of the design is easy to understand, regardless of the user’s experience, knowledge, language skills, or current concentration level. </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Perceptible information:</w:t>
      </w:r>
      <w:r w:rsidRPr="003660A1">
        <w:rPr>
          <w:rFonts w:ascii="Times New Roman" w:eastAsia="Times New Roman" w:hAnsi="Times New Roman" w:cs="Times New Roman"/>
          <w:sz w:val="24"/>
          <w:szCs w:val="24"/>
        </w:rPr>
        <w:t xml:space="preserve"> The design communicates necessary information effectively to the user, regardless of ambient conditions or the user’s sensory abilities. </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Tolerance for error:</w:t>
      </w:r>
      <w:r w:rsidRPr="003660A1">
        <w:rPr>
          <w:rFonts w:ascii="Times New Roman" w:eastAsia="Times New Roman" w:hAnsi="Times New Roman" w:cs="Times New Roman"/>
          <w:sz w:val="24"/>
          <w:szCs w:val="24"/>
        </w:rPr>
        <w:t xml:space="preserve"> The design minimizes hazards and the adverse consequences of accidental or unintended actions. </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Low physical effort:</w:t>
      </w:r>
      <w:r w:rsidRPr="003660A1">
        <w:rPr>
          <w:rFonts w:ascii="Times New Roman" w:eastAsia="Times New Roman" w:hAnsi="Times New Roman" w:cs="Times New Roman"/>
          <w:sz w:val="24"/>
          <w:szCs w:val="24"/>
        </w:rPr>
        <w:t xml:space="preserve"> The design can be used efficiently and comfortably, and with a minimum of fatigue. </w:t>
      </w:r>
    </w:p>
    <w:p w:rsidR="0031577E" w:rsidRPr="003660A1" w:rsidRDefault="0031577E" w:rsidP="003157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b/>
          <w:bCs/>
          <w:sz w:val="24"/>
          <w:szCs w:val="24"/>
        </w:rPr>
        <w:t>Size and space for approach and use:</w:t>
      </w:r>
      <w:r w:rsidRPr="003660A1">
        <w:rPr>
          <w:rFonts w:ascii="Times New Roman" w:eastAsia="Times New Roman" w:hAnsi="Times New Roman" w:cs="Times New Roman"/>
          <w:sz w:val="24"/>
          <w:szCs w:val="24"/>
        </w:rPr>
        <w:t xml:space="preserve"> Appropriate size and space is provided for approach, reach, manipulation, and use, regardless of the user’s body size, posture, or mobility. </w:t>
      </w:r>
    </w:p>
    <w:p w:rsidR="003660A1" w:rsidRDefault="003660A1" w:rsidP="0031577E">
      <w:pPr>
        <w:spacing w:before="100" w:beforeAutospacing="1" w:after="100" w:afterAutospacing="1" w:line="240" w:lineRule="auto"/>
        <w:rPr>
          <w:rFonts w:ascii="Times New Roman" w:eastAsia="Times New Roman" w:hAnsi="Times New Roman" w:cs="Times New Roman"/>
          <w:sz w:val="24"/>
          <w:szCs w:val="24"/>
        </w:rPr>
      </w:pPr>
    </w:p>
    <w:p w:rsidR="0031577E" w:rsidRPr="003660A1" w:rsidRDefault="0031577E" w:rsidP="0031577E">
      <w:pPr>
        <w:spacing w:before="100" w:beforeAutospacing="1" w:after="100" w:afterAutospacing="1" w:line="240" w:lineRule="auto"/>
        <w:rPr>
          <w:rFonts w:ascii="Times New Roman" w:eastAsia="Times New Roman" w:hAnsi="Times New Roman" w:cs="Times New Roman"/>
          <w:sz w:val="24"/>
          <w:szCs w:val="24"/>
        </w:rPr>
      </w:pPr>
      <w:r w:rsidRPr="003660A1">
        <w:rPr>
          <w:rFonts w:ascii="Times New Roman" w:eastAsia="Times New Roman" w:hAnsi="Times New Roman" w:cs="Times New Roman"/>
          <w:sz w:val="24"/>
          <w:szCs w:val="24"/>
        </w:rPr>
        <w:t xml:space="preserve">It is not difficult to see how living spaces which strive to embody these qualities would not only be easier to use, but would most likely increase home productivity. Imagine, for example, a living room which utilized thoughtfully-designed lighting fixtures, placed such that they illuminate adequately the areas of interest within the room. Chairs, tables, and footstools would be easy to relocate, thereby making the space amenable to a wider range of uses, while each furniture piece would be able to accommodate persons of every size and ability. </w:t>
      </w:r>
    </w:p>
    <w:p w:rsidR="0031577E" w:rsidRPr="003660A1" w:rsidRDefault="0031577E">
      <w:pPr>
        <w:rPr>
          <w:rFonts w:ascii="Times New Roman" w:hAnsi="Times New Roman" w:cs="Times New Roman"/>
        </w:rPr>
      </w:pPr>
    </w:p>
    <w:sectPr w:rsidR="0031577E" w:rsidRPr="003660A1" w:rsidSect="003660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79"/>
    <w:multiLevelType w:val="multilevel"/>
    <w:tmpl w:val="686A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176B"/>
    <w:multiLevelType w:val="multilevel"/>
    <w:tmpl w:val="3DC0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3674"/>
    <w:multiLevelType w:val="hybridMultilevel"/>
    <w:tmpl w:val="FBA8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767B8"/>
    <w:multiLevelType w:val="multilevel"/>
    <w:tmpl w:val="824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42CAE"/>
    <w:multiLevelType w:val="hybridMultilevel"/>
    <w:tmpl w:val="B55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A7755"/>
    <w:multiLevelType w:val="multilevel"/>
    <w:tmpl w:val="B388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D383E"/>
    <w:multiLevelType w:val="multilevel"/>
    <w:tmpl w:val="A21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1577E"/>
    <w:rsid w:val="00124D8D"/>
    <w:rsid w:val="0031577E"/>
    <w:rsid w:val="003660A1"/>
    <w:rsid w:val="00746195"/>
    <w:rsid w:val="00910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8D"/>
  </w:style>
  <w:style w:type="paragraph" w:styleId="Heading1">
    <w:name w:val="heading 1"/>
    <w:basedOn w:val="Normal"/>
    <w:link w:val="Heading1Char"/>
    <w:uiPriority w:val="9"/>
    <w:qFormat/>
    <w:rsid w:val="00315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E"/>
    <w:rPr>
      <w:rFonts w:ascii="Tahoma" w:hAnsi="Tahoma" w:cs="Tahoma"/>
      <w:sz w:val="16"/>
      <w:szCs w:val="16"/>
    </w:rPr>
  </w:style>
  <w:style w:type="character" w:customStyle="1" w:styleId="Heading1Char">
    <w:name w:val="Heading 1 Char"/>
    <w:basedOn w:val="DefaultParagraphFont"/>
    <w:link w:val="Heading1"/>
    <w:uiPriority w:val="9"/>
    <w:rsid w:val="003157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15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
    <w:name w:val="hd"/>
    <w:basedOn w:val="DefaultParagraphFont"/>
    <w:rsid w:val="0031577E"/>
  </w:style>
  <w:style w:type="character" w:styleId="Strong">
    <w:name w:val="Strong"/>
    <w:basedOn w:val="DefaultParagraphFont"/>
    <w:uiPriority w:val="22"/>
    <w:qFormat/>
    <w:rsid w:val="0031577E"/>
    <w:rPr>
      <w:b/>
      <w:bCs/>
    </w:rPr>
  </w:style>
  <w:style w:type="character" w:styleId="Emphasis">
    <w:name w:val="Emphasis"/>
    <w:basedOn w:val="DefaultParagraphFont"/>
    <w:uiPriority w:val="20"/>
    <w:qFormat/>
    <w:rsid w:val="0031577E"/>
    <w:rPr>
      <w:i/>
      <w:iCs/>
    </w:rPr>
  </w:style>
  <w:style w:type="character" w:styleId="Hyperlink">
    <w:name w:val="Hyperlink"/>
    <w:basedOn w:val="DefaultParagraphFont"/>
    <w:uiPriority w:val="99"/>
    <w:unhideWhenUsed/>
    <w:rsid w:val="0031577E"/>
    <w:rPr>
      <w:color w:val="0000FF"/>
      <w:u w:val="single"/>
    </w:rPr>
  </w:style>
  <w:style w:type="paragraph" w:styleId="NoSpacing">
    <w:name w:val="No Spacing"/>
    <w:uiPriority w:val="1"/>
    <w:qFormat/>
    <w:rsid w:val="003660A1"/>
    <w:pPr>
      <w:spacing w:after="0" w:line="240" w:lineRule="auto"/>
    </w:pPr>
  </w:style>
  <w:style w:type="paragraph" w:styleId="ListParagraph">
    <w:name w:val="List Paragraph"/>
    <w:basedOn w:val="Normal"/>
    <w:uiPriority w:val="34"/>
    <w:qFormat/>
    <w:rsid w:val="003660A1"/>
    <w:pPr>
      <w:ind w:left="720"/>
      <w:contextualSpacing/>
    </w:pPr>
  </w:style>
</w:styles>
</file>

<file path=word/webSettings.xml><?xml version="1.0" encoding="utf-8"?>
<w:webSettings xmlns:r="http://schemas.openxmlformats.org/officeDocument/2006/relationships" xmlns:w="http://schemas.openxmlformats.org/wordprocessingml/2006/main">
  <w:divs>
    <w:div w:id="142506377">
      <w:bodyDiv w:val="1"/>
      <w:marLeft w:val="0"/>
      <w:marRight w:val="0"/>
      <w:marTop w:val="0"/>
      <w:marBottom w:val="0"/>
      <w:divBdr>
        <w:top w:val="none" w:sz="0" w:space="0" w:color="auto"/>
        <w:left w:val="none" w:sz="0" w:space="0" w:color="auto"/>
        <w:bottom w:val="none" w:sz="0" w:space="0" w:color="auto"/>
        <w:right w:val="none" w:sz="0" w:space="0" w:color="auto"/>
      </w:divBdr>
    </w:div>
    <w:div w:id="273708807">
      <w:bodyDiv w:val="1"/>
      <w:marLeft w:val="0"/>
      <w:marRight w:val="0"/>
      <w:marTop w:val="0"/>
      <w:marBottom w:val="0"/>
      <w:divBdr>
        <w:top w:val="none" w:sz="0" w:space="0" w:color="auto"/>
        <w:left w:val="none" w:sz="0" w:space="0" w:color="auto"/>
        <w:bottom w:val="none" w:sz="0" w:space="0" w:color="auto"/>
        <w:right w:val="none" w:sz="0" w:space="0" w:color="auto"/>
      </w:divBdr>
      <w:divsChild>
        <w:div w:id="844131443">
          <w:marLeft w:val="0"/>
          <w:marRight w:val="0"/>
          <w:marTop w:val="0"/>
          <w:marBottom w:val="0"/>
          <w:divBdr>
            <w:top w:val="none" w:sz="0" w:space="0" w:color="auto"/>
            <w:left w:val="none" w:sz="0" w:space="0" w:color="auto"/>
            <w:bottom w:val="none" w:sz="0" w:space="0" w:color="auto"/>
            <w:right w:val="none" w:sz="0" w:space="0" w:color="auto"/>
          </w:divBdr>
        </w:div>
      </w:divsChild>
    </w:div>
    <w:div w:id="303242800">
      <w:bodyDiv w:val="1"/>
      <w:marLeft w:val="0"/>
      <w:marRight w:val="0"/>
      <w:marTop w:val="0"/>
      <w:marBottom w:val="0"/>
      <w:divBdr>
        <w:top w:val="none" w:sz="0" w:space="0" w:color="auto"/>
        <w:left w:val="none" w:sz="0" w:space="0" w:color="auto"/>
        <w:bottom w:val="none" w:sz="0" w:space="0" w:color="auto"/>
        <w:right w:val="none" w:sz="0" w:space="0" w:color="auto"/>
      </w:divBdr>
    </w:div>
    <w:div w:id="563756529">
      <w:bodyDiv w:val="1"/>
      <w:marLeft w:val="0"/>
      <w:marRight w:val="0"/>
      <w:marTop w:val="0"/>
      <w:marBottom w:val="0"/>
      <w:divBdr>
        <w:top w:val="none" w:sz="0" w:space="0" w:color="auto"/>
        <w:left w:val="none" w:sz="0" w:space="0" w:color="auto"/>
        <w:bottom w:val="none" w:sz="0" w:space="0" w:color="auto"/>
        <w:right w:val="none" w:sz="0" w:space="0" w:color="auto"/>
      </w:divBdr>
    </w:div>
    <w:div w:id="653680169">
      <w:bodyDiv w:val="1"/>
      <w:marLeft w:val="0"/>
      <w:marRight w:val="0"/>
      <w:marTop w:val="0"/>
      <w:marBottom w:val="0"/>
      <w:divBdr>
        <w:top w:val="none" w:sz="0" w:space="0" w:color="auto"/>
        <w:left w:val="none" w:sz="0" w:space="0" w:color="auto"/>
        <w:bottom w:val="none" w:sz="0" w:space="0" w:color="auto"/>
        <w:right w:val="none" w:sz="0" w:space="0" w:color="auto"/>
      </w:divBdr>
    </w:div>
    <w:div w:id="1190800183">
      <w:bodyDiv w:val="1"/>
      <w:marLeft w:val="0"/>
      <w:marRight w:val="0"/>
      <w:marTop w:val="0"/>
      <w:marBottom w:val="0"/>
      <w:divBdr>
        <w:top w:val="none" w:sz="0" w:space="0" w:color="auto"/>
        <w:left w:val="none" w:sz="0" w:space="0" w:color="auto"/>
        <w:bottom w:val="none" w:sz="0" w:space="0" w:color="auto"/>
        <w:right w:val="none" w:sz="0" w:space="0" w:color="auto"/>
      </w:divBdr>
    </w:div>
    <w:div w:id="1226185180">
      <w:bodyDiv w:val="1"/>
      <w:marLeft w:val="0"/>
      <w:marRight w:val="0"/>
      <w:marTop w:val="0"/>
      <w:marBottom w:val="0"/>
      <w:divBdr>
        <w:top w:val="none" w:sz="0" w:space="0" w:color="auto"/>
        <w:left w:val="none" w:sz="0" w:space="0" w:color="auto"/>
        <w:bottom w:val="none" w:sz="0" w:space="0" w:color="auto"/>
        <w:right w:val="none" w:sz="0" w:space="0" w:color="auto"/>
      </w:divBdr>
    </w:div>
    <w:div w:id="1641157611">
      <w:bodyDiv w:val="1"/>
      <w:marLeft w:val="0"/>
      <w:marRight w:val="0"/>
      <w:marTop w:val="0"/>
      <w:marBottom w:val="0"/>
      <w:divBdr>
        <w:top w:val="none" w:sz="0" w:space="0" w:color="auto"/>
        <w:left w:val="none" w:sz="0" w:space="0" w:color="auto"/>
        <w:bottom w:val="none" w:sz="0" w:space="0" w:color="auto"/>
        <w:right w:val="none" w:sz="0" w:space="0" w:color="auto"/>
      </w:divBdr>
    </w:div>
    <w:div w:id="17966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designobserver.wordpress.com/2010/01/28/proxemics-personal-space-and-territory/" TargetMode="External"/><Relationship Id="rId11" Type="http://schemas.openxmlformats.org/officeDocument/2006/relationships/image" Target="media/image5.jpeg"/><Relationship Id="rId5" Type="http://schemas.openxmlformats.org/officeDocument/2006/relationships/hyperlink" Target="http://www.interiordezine.com/"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dc:creator>
  <cp:keywords/>
  <dc:description/>
  <cp:lastModifiedBy>Raymund</cp:lastModifiedBy>
  <cp:revision>2</cp:revision>
  <dcterms:created xsi:type="dcterms:W3CDTF">2011-06-28T07:53:00Z</dcterms:created>
  <dcterms:modified xsi:type="dcterms:W3CDTF">2011-06-28T07:53:00Z</dcterms:modified>
</cp:coreProperties>
</file>