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FC" w:rsidRDefault="00AF61B7" w:rsidP="00AF61B7">
      <w:pPr>
        <w:pStyle w:val="Title"/>
      </w:pPr>
      <w:r>
        <w:t>DOUBLE PIPE HEAT EXCHANGER</w:t>
      </w:r>
    </w:p>
    <w:p w:rsidR="00AF61B7" w:rsidRDefault="000F3FE5" w:rsidP="000F3FE5">
      <w:pPr>
        <w:jc w:val="both"/>
        <w:rPr>
          <w:rFonts w:ascii="Times New Roman" w:hAnsi="Times New Roman" w:cs="Times New Roman"/>
          <w:sz w:val="24"/>
        </w:rPr>
      </w:pPr>
      <w:r>
        <w:rPr>
          <w:rFonts w:ascii="Times New Roman" w:hAnsi="Times New Roman" w:cs="Times New Roman"/>
          <w:sz w:val="24"/>
        </w:rPr>
        <w:t>Heat exchangers are devices that exchange</w:t>
      </w:r>
      <w:r w:rsidRPr="000F3FE5">
        <w:rPr>
          <w:rFonts w:ascii="Times New Roman" w:hAnsi="Times New Roman" w:cs="Times New Roman"/>
          <w:sz w:val="24"/>
        </w:rPr>
        <w:t xml:space="preserve"> the heat between two fluids of different temperatures that are separated by a solid wall. The temperature gradient or the differences in temperature facilita</w:t>
      </w:r>
      <w:r>
        <w:rPr>
          <w:rFonts w:ascii="Times New Roman" w:hAnsi="Times New Roman" w:cs="Times New Roman"/>
          <w:sz w:val="24"/>
        </w:rPr>
        <w:t xml:space="preserve">te this transfer of heat. </w:t>
      </w:r>
      <w:r w:rsidRPr="000F3FE5">
        <w:rPr>
          <w:rFonts w:ascii="Times New Roman" w:hAnsi="Times New Roman" w:cs="Times New Roman"/>
          <w:sz w:val="24"/>
        </w:rPr>
        <w:t>They are widely used in space heating, refrigeration, air conditioning, power plants, chemical plants, petrochemical plants, petroleum refineries, natural gas processing, and sewage treatment.</w:t>
      </w:r>
    </w:p>
    <w:p w:rsidR="008B350C" w:rsidRDefault="00507F8F" w:rsidP="000F3FE5">
      <w:pPr>
        <w:jc w:val="both"/>
        <w:rPr>
          <w:rFonts w:ascii="Times New Roman" w:hAnsi="Times New Roman" w:cs="Times New Roman"/>
          <w:sz w:val="24"/>
        </w:rPr>
      </w:pPr>
      <w:r w:rsidRPr="00507F8F">
        <w:rPr>
          <w:noProof/>
        </w:rPr>
        <w:pict>
          <v:shapetype id="_x0000_t202" coordsize="21600,21600" o:spt="202" path="m,l,21600r21600,l21600,xe">
            <v:stroke joinstyle="miter"/>
            <v:path gradientshapeok="t" o:connecttype="rect"/>
          </v:shapetype>
          <v:shape id="_x0000_s1027" type="#_x0000_t202" style="position:absolute;left:0;text-align:left;margin-left:285pt;margin-top:200.3pt;width:185.25pt;height:.05pt;z-index:251660288" stroked="f">
            <v:textbox style="mso-fit-shape-to-text:t" inset="0,0,0,0">
              <w:txbxContent>
                <w:p w:rsidR="006B6B3D" w:rsidRPr="00E21670" w:rsidRDefault="006B6B3D" w:rsidP="006B6B3D">
                  <w:pPr>
                    <w:pStyle w:val="Caption"/>
                    <w:rPr>
                      <w:rFonts w:ascii="Times New Roman" w:hAnsi="Times New Roman" w:cs="Times New Roman"/>
                      <w:noProof/>
                      <w:sz w:val="28"/>
                      <w:u w:val="single"/>
                    </w:rPr>
                  </w:pPr>
                  <w:r>
                    <w:t xml:space="preserve">      Figure </w:t>
                  </w:r>
                  <w:fldSimple w:instr=" SEQ Figure \* ARABIC ">
                    <w:r w:rsidR="00BE7AC0">
                      <w:rPr>
                        <w:noProof/>
                      </w:rPr>
                      <w:t>1</w:t>
                    </w:r>
                  </w:fldSimple>
                  <w:r>
                    <w:t xml:space="preserve"> Multi Double Pipe Heat Exchanger</w:t>
                  </w:r>
                </w:p>
              </w:txbxContent>
            </v:textbox>
            <w10:wrap type="square"/>
          </v:shape>
        </w:pict>
      </w:r>
      <w:r w:rsidR="006B6B3D">
        <w:rPr>
          <w:rFonts w:ascii="Times New Roman" w:hAnsi="Times New Roman" w:cs="Times New Roman"/>
          <w:b/>
          <w:noProof/>
          <w:sz w:val="28"/>
          <w:u w:val="single"/>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343535</wp:posOffset>
            </wp:positionV>
            <wp:extent cx="2352675" cy="2143125"/>
            <wp:effectExtent l="19050" t="19050" r="28575" b="28575"/>
            <wp:wrapSquare wrapText="bothSides"/>
            <wp:docPr id="1" name="Picture 1" descr="http://image.made-in-china.com/2f0j00pMvQzTShYqci/Double-Pipe-Heat-Exch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made-in-china.com/2f0j00pMvQzTShYqci/Double-Pipe-Heat-Exchanger.jpg"/>
                    <pic:cNvPicPr>
                      <a:picLocks noChangeAspect="1" noChangeArrowheads="1"/>
                    </pic:cNvPicPr>
                  </pic:nvPicPr>
                  <pic:blipFill>
                    <a:blip r:embed="rId7"/>
                    <a:srcRect/>
                    <a:stretch>
                      <a:fillRect/>
                    </a:stretch>
                  </pic:blipFill>
                  <pic:spPr bwMode="auto">
                    <a:xfrm>
                      <a:off x="0" y="0"/>
                      <a:ext cx="2352675" cy="2143125"/>
                    </a:xfrm>
                    <a:prstGeom prst="rect">
                      <a:avLst/>
                    </a:prstGeom>
                    <a:noFill/>
                    <a:ln w="9525" cmpd="thinThick">
                      <a:solidFill>
                        <a:schemeClr val="accent1"/>
                      </a:solidFill>
                      <a:miter lim="800000"/>
                      <a:headEnd/>
                      <a:tailEnd/>
                    </a:ln>
                  </pic:spPr>
                </pic:pic>
              </a:graphicData>
            </a:graphic>
          </wp:anchor>
        </w:drawing>
      </w:r>
      <w:r w:rsidR="00E379F6">
        <w:rPr>
          <w:rFonts w:ascii="Times New Roman" w:hAnsi="Times New Roman" w:cs="Times New Roman"/>
          <w:b/>
          <w:sz w:val="28"/>
          <w:u w:val="single"/>
        </w:rPr>
        <w:t xml:space="preserve">1.0 </w:t>
      </w:r>
      <w:r w:rsidR="008B350C" w:rsidRPr="008B350C">
        <w:rPr>
          <w:rFonts w:ascii="Times New Roman" w:hAnsi="Times New Roman" w:cs="Times New Roman"/>
          <w:b/>
          <w:sz w:val="28"/>
          <w:u w:val="single"/>
        </w:rPr>
        <w:t>INTRODUCTION</w:t>
      </w:r>
    </w:p>
    <w:p w:rsidR="008B350C" w:rsidRDefault="008B350C" w:rsidP="000F3FE5">
      <w:pPr>
        <w:jc w:val="both"/>
        <w:rPr>
          <w:rFonts w:ascii="Times New Roman" w:hAnsi="Times New Roman" w:cs="Times New Roman"/>
          <w:sz w:val="24"/>
        </w:rPr>
      </w:pPr>
      <w:r w:rsidRPr="008B350C">
        <w:rPr>
          <w:rFonts w:ascii="Times New Roman" w:hAnsi="Times New Roman" w:cs="Times New Roman"/>
          <w:sz w:val="24"/>
        </w:rPr>
        <w:t>The double-pipe heat exchanger is one of the simplest types of heat exchangers.</w:t>
      </w:r>
      <w:r>
        <w:rPr>
          <w:rFonts w:ascii="Times New Roman" w:hAnsi="Times New Roman" w:cs="Times New Roman"/>
          <w:sz w:val="24"/>
        </w:rPr>
        <w:t xml:space="preserve"> </w:t>
      </w:r>
      <w:r w:rsidRPr="008B350C">
        <w:rPr>
          <w:rFonts w:ascii="Times New Roman" w:hAnsi="Times New Roman" w:cs="Times New Roman"/>
          <w:sz w:val="24"/>
        </w:rPr>
        <w:t>This is a concentric tube construction.</w:t>
      </w:r>
      <w:r w:rsidRPr="008B350C">
        <w:t xml:space="preserve"> </w:t>
      </w:r>
      <w:r w:rsidRPr="008B350C">
        <w:rPr>
          <w:rFonts w:ascii="Times New Roman" w:hAnsi="Times New Roman" w:cs="Times New Roman"/>
          <w:sz w:val="24"/>
        </w:rPr>
        <w:t>It is called a double-pipe exchanger because one fluid flows inside a pipe and the other fluid flows between that pipe and another pipe that surrounds the first.</w:t>
      </w:r>
    </w:p>
    <w:p w:rsidR="0048412B" w:rsidRDefault="00E379F6" w:rsidP="000F3FE5">
      <w:pPr>
        <w:jc w:val="both"/>
        <w:rPr>
          <w:rFonts w:ascii="Times New Roman" w:hAnsi="Times New Roman" w:cs="Times New Roman"/>
          <w:sz w:val="24"/>
        </w:rPr>
      </w:pPr>
      <w:r>
        <w:rPr>
          <w:rFonts w:ascii="Times New Roman" w:hAnsi="Times New Roman" w:cs="Times New Roman"/>
          <w:b/>
          <w:sz w:val="28"/>
          <w:u w:val="single"/>
        </w:rPr>
        <w:t xml:space="preserve">2.0 </w:t>
      </w:r>
      <w:r w:rsidR="0048412B" w:rsidRPr="0048412B">
        <w:rPr>
          <w:rFonts w:ascii="Times New Roman" w:hAnsi="Times New Roman" w:cs="Times New Roman"/>
          <w:b/>
          <w:sz w:val="28"/>
          <w:u w:val="single"/>
        </w:rPr>
        <w:t>EXPLANATION</w:t>
      </w:r>
    </w:p>
    <w:p w:rsidR="0048412B" w:rsidRDefault="0048412B" w:rsidP="000F3FE5">
      <w:pPr>
        <w:jc w:val="both"/>
        <w:rPr>
          <w:rFonts w:ascii="Times New Roman" w:hAnsi="Times New Roman" w:cs="Times New Roman"/>
          <w:sz w:val="24"/>
        </w:rPr>
      </w:pPr>
      <w:r>
        <w:rPr>
          <w:rFonts w:ascii="Times New Roman" w:hAnsi="Times New Roman" w:cs="Times New Roman"/>
          <w:sz w:val="24"/>
        </w:rPr>
        <w:t xml:space="preserve">In heat transfer </w:t>
      </w:r>
      <w:r w:rsidRPr="0048412B">
        <w:rPr>
          <w:rFonts w:ascii="Times New Roman" w:hAnsi="Times New Roman" w:cs="Times New Roman"/>
          <w:sz w:val="24"/>
        </w:rPr>
        <w:t>process the analysis of a heat exchanger begins with an energy and material balance. Before doing a complete energy balance a few assumptions can be made. The first assumption is that the energy lost to the surroundings from the cooling water or from the U-bends in the inner pipe to the surroundings is negligible. We also assume negligible potential or kinetic energy changes and constant physical properties such as specific heats and density. These assumptions also simplify the basic heat-exchanger equations.</w:t>
      </w:r>
      <w:r w:rsidRPr="0048412B">
        <w:t xml:space="preserve"> </w:t>
      </w:r>
      <w:r w:rsidRPr="0048412B">
        <w:rPr>
          <w:rFonts w:ascii="Times New Roman" w:hAnsi="Times New Roman" w:cs="Times New Roman"/>
          <w:sz w:val="24"/>
        </w:rPr>
        <w:t>The determination of the overall heat-transfer coefficient is necessary in order to determine the heat transferred from the inner pipe to the outer pipe.</w:t>
      </w:r>
    </w:p>
    <w:p w:rsidR="00386440" w:rsidRDefault="00DC3608" w:rsidP="000F3FE5">
      <w:pPr>
        <w:jc w:val="both"/>
        <w:rPr>
          <w:rFonts w:ascii="Times New Roman" w:hAnsi="Times New Roman" w:cs="Times New Roman"/>
          <w:sz w:val="24"/>
        </w:rPr>
      </w:pPr>
      <w:r w:rsidRPr="00DC3608">
        <w:rPr>
          <w:rFonts w:ascii="Times New Roman" w:hAnsi="Times New Roman" w:cs="Times New Roman"/>
          <w:sz w:val="24"/>
        </w:rPr>
        <w:t>This coefficient takes into account all of the conductive and convective resistances (k and h, respectively) between fluids separated by the inner pipe, and also takes into account thermal resistances caused by fouling (rust, scaling, i.e.) on both sides of the inner pipe.</w:t>
      </w:r>
      <w:r w:rsidR="00092F52">
        <w:rPr>
          <w:rFonts w:ascii="Times New Roman" w:hAnsi="Times New Roman" w:cs="Times New Roman"/>
          <w:sz w:val="24"/>
        </w:rPr>
        <w:t xml:space="preserve"> </w:t>
      </w:r>
      <w:r w:rsidR="00092F52" w:rsidRPr="00092F52">
        <w:rPr>
          <w:rFonts w:ascii="Times New Roman" w:hAnsi="Times New Roman" w:cs="Times New Roman"/>
          <w:sz w:val="24"/>
        </w:rPr>
        <w:t>For a double-pipe heat exchanger the overall heat transfer coefficient, U, can be expressed as</w:t>
      </w:r>
    </w:p>
    <w:p w:rsidR="006B6B3D" w:rsidRDefault="006B6B3D" w:rsidP="000F3FE5">
      <w:pPr>
        <w:jc w:val="both"/>
        <w:rPr>
          <w:rFonts w:ascii="Times New Roman" w:hAnsi="Times New Roman" w:cs="Times New Roman"/>
          <w:b/>
          <w:sz w:val="28"/>
          <w:szCs w:val="28"/>
        </w:rPr>
      </w:pPr>
    </w:p>
    <w:p w:rsidR="006B6B3D" w:rsidRPr="006B6B3D" w:rsidRDefault="00507F8F" w:rsidP="000F3FE5">
      <w:pPr>
        <w:jc w:val="both"/>
        <w:rPr>
          <w:rFonts w:ascii="Times New Roman" w:hAnsi="Times New Roman" w:cs="Times New Roman"/>
          <w:b/>
          <w:i/>
          <w:sz w:val="28"/>
          <w:szCs w:val="28"/>
        </w:rPr>
      </w:pPr>
      <m:oMathPara>
        <m:oMath>
          <m:f>
            <m:fPr>
              <m:ctrlPr>
                <w:rPr>
                  <w:rFonts w:ascii="Cambria Math" w:hAnsi="Times New Roman"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Uo</m:t>
              </m:r>
            </m:den>
          </m:f>
          <m:r>
            <m:rPr>
              <m:sty m:val="bi"/>
            </m:rPr>
            <w:rPr>
              <w:rFonts w:ascii="Cambria Math" w:hAnsi="Times New Roman" w:cs="Times New Roman"/>
              <w:sz w:val="28"/>
              <w:szCs w:val="28"/>
            </w:rPr>
            <m:t>=</m:t>
          </m:r>
          <m:f>
            <m:fPr>
              <m:ctrlPr>
                <w:rPr>
                  <w:rFonts w:ascii="Cambria Math" w:hAnsi="Times New Roman"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ho</m:t>
              </m:r>
            </m:den>
          </m:f>
          <m:r>
            <m:rPr>
              <m:sty m:val="bi"/>
            </m:rPr>
            <w:rPr>
              <w:rFonts w:ascii="Cambria Math" w:hAnsi="Times New Roman" w:cs="Times New Roman"/>
              <w:sz w:val="28"/>
              <w:szCs w:val="28"/>
            </w:rPr>
            <m:t>+</m:t>
          </m:r>
          <m:d>
            <m:dPr>
              <m:ctrlPr>
                <w:rPr>
                  <w:rFonts w:ascii="Cambria Math" w:hAnsi="Times New Roman" w:cs="Times New Roman"/>
                  <w:b/>
                  <w:i/>
                  <w:sz w:val="28"/>
                  <w:szCs w:val="28"/>
                </w:rPr>
              </m:ctrlPr>
            </m:dPr>
            <m:e>
              <m:f>
                <m:fPr>
                  <m:ctrlPr>
                    <w:rPr>
                      <w:rFonts w:ascii="Cambria Math" w:hAnsi="Times New Roman" w:cs="Times New Roman"/>
                      <w:b/>
                      <w:i/>
                      <w:sz w:val="28"/>
                      <w:szCs w:val="28"/>
                    </w:rPr>
                  </m:ctrlPr>
                </m:fPr>
                <m:num>
                  <m:r>
                    <m:rPr>
                      <m:sty m:val="bi"/>
                    </m:rPr>
                    <w:rPr>
                      <w:rFonts w:ascii="Cambria Math" w:hAnsi="Cambria Math" w:cs="Times New Roman"/>
                      <w:sz w:val="28"/>
                      <w:szCs w:val="28"/>
                    </w:rPr>
                    <m:t>Ao</m:t>
                  </m:r>
                </m:num>
                <m:den>
                  <m:r>
                    <m:rPr>
                      <m:sty m:val="bi"/>
                    </m:rPr>
                    <w:rPr>
                      <w:rFonts w:ascii="Cambria Math" w:hAnsi="Cambria Math" w:cs="Times New Roman"/>
                      <w:sz w:val="28"/>
                      <w:szCs w:val="28"/>
                    </w:rPr>
                    <m:t>Am</m:t>
                  </m:r>
                </m:den>
              </m:f>
            </m:e>
          </m:d>
          <m:r>
            <m:rPr>
              <m:sty m:val="bi"/>
            </m:rPr>
            <w:rPr>
              <w:rFonts w:ascii="Times New Roman" w:hAnsi="Cambria Math" w:cs="Times New Roman"/>
              <w:sz w:val="28"/>
              <w:szCs w:val="28"/>
            </w:rPr>
            <m:t>*</m:t>
          </m:r>
          <m:d>
            <m:dPr>
              <m:ctrlPr>
                <w:rPr>
                  <w:rFonts w:ascii="Cambria Math" w:hAnsi="Times New Roman" w:cs="Times New Roman"/>
                  <w:b/>
                  <w:i/>
                  <w:sz w:val="28"/>
                  <w:szCs w:val="28"/>
                </w:rPr>
              </m:ctrlPr>
            </m:dPr>
            <m:e>
              <m:f>
                <m:fPr>
                  <m:ctrlPr>
                    <w:rPr>
                      <w:rFonts w:ascii="Cambria Math" w:hAnsi="Times New Roman" w:cs="Times New Roman"/>
                      <w:b/>
                      <w:i/>
                      <w:sz w:val="28"/>
                      <w:szCs w:val="28"/>
                    </w:rPr>
                  </m:ctrlPr>
                </m:fPr>
                <m:num>
                  <m:r>
                    <m:rPr>
                      <m:sty m:val="bi"/>
                    </m:rPr>
                    <w:rPr>
                      <w:rFonts w:ascii="Cambria Math" w:hAnsi="Cambria Math" w:cs="Times New Roman"/>
                      <w:sz w:val="28"/>
                      <w:szCs w:val="28"/>
                    </w:rPr>
                    <m:t>ro</m:t>
                  </m:r>
                  <m:r>
                    <m:rPr>
                      <m:sty m:val="bi"/>
                    </m:rPr>
                    <w:rPr>
                      <w:rFonts w:ascii="Times New Roman" w:hAnsi="Times New Roman" w:cs="Times New Roman"/>
                      <w:sz w:val="28"/>
                      <w:szCs w:val="28"/>
                    </w:rPr>
                    <m:t>-</m:t>
                  </m:r>
                  <m:r>
                    <m:rPr>
                      <m:sty m:val="bi"/>
                    </m:rPr>
                    <w:rPr>
                      <w:rFonts w:ascii="Cambria Math" w:hAnsi="Cambria Math" w:cs="Times New Roman"/>
                      <w:sz w:val="28"/>
                      <w:szCs w:val="28"/>
                    </w:rPr>
                    <m:t>ri</m:t>
                  </m:r>
                </m:num>
                <m:den>
                  <m:r>
                    <m:rPr>
                      <m:sty m:val="bi"/>
                    </m:rPr>
                    <w:rPr>
                      <w:rFonts w:ascii="Cambria Math" w:hAnsi="Cambria Math" w:cs="Times New Roman"/>
                      <w:sz w:val="28"/>
                      <w:szCs w:val="28"/>
                    </w:rPr>
                    <m:t>Kw</m:t>
                  </m:r>
                </m:den>
              </m:f>
            </m:e>
          </m:d>
          <m:r>
            <m:rPr>
              <m:sty m:val="bi"/>
            </m:rPr>
            <w:rPr>
              <w:rFonts w:ascii="Cambria Math" w:hAnsi="Times New Roman" w:cs="Times New Roman"/>
              <w:sz w:val="28"/>
              <w:szCs w:val="28"/>
            </w:rPr>
            <m:t>+</m:t>
          </m:r>
          <m:f>
            <m:fPr>
              <m:ctrlPr>
                <w:rPr>
                  <w:rFonts w:ascii="Cambria Math" w:hAnsi="Times New Roman" w:cs="Times New Roman"/>
                  <w:b/>
                  <w:i/>
                  <w:sz w:val="28"/>
                  <w:szCs w:val="28"/>
                </w:rPr>
              </m:ctrlPr>
            </m:fPr>
            <m:num>
              <m:r>
                <m:rPr>
                  <m:sty m:val="bi"/>
                </m:rPr>
                <w:rPr>
                  <w:rFonts w:ascii="Cambria Math" w:hAnsi="Cambria Math" w:cs="Times New Roman"/>
                  <w:sz w:val="28"/>
                  <w:szCs w:val="28"/>
                </w:rPr>
                <m:t>Ao</m:t>
              </m:r>
            </m:num>
            <m:den>
              <m:r>
                <m:rPr>
                  <m:sty m:val="bi"/>
                </m:rPr>
                <w:rPr>
                  <w:rFonts w:ascii="Cambria Math" w:hAnsi="Cambria Math" w:cs="Times New Roman"/>
                  <w:sz w:val="28"/>
                  <w:szCs w:val="28"/>
                </w:rPr>
                <m:t>Ai</m:t>
              </m:r>
            </m:den>
          </m:f>
          <m:d>
            <m:dPr>
              <m:ctrlPr>
                <w:rPr>
                  <w:rFonts w:ascii="Cambria Math" w:hAnsi="Times New Roman" w:cs="Times New Roman"/>
                  <w:b/>
                  <w:i/>
                  <w:sz w:val="28"/>
                  <w:szCs w:val="28"/>
                </w:rPr>
              </m:ctrlPr>
            </m:dPr>
            <m:e>
              <m:f>
                <m:fPr>
                  <m:ctrlPr>
                    <w:rPr>
                      <w:rFonts w:ascii="Cambria Math" w:hAnsi="Times New Roman"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hi</m:t>
                  </m:r>
                </m:den>
              </m:f>
            </m:e>
          </m:d>
        </m:oMath>
      </m:oMathPara>
    </w:p>
    <w:p w:rsidR="006B6B3D" w:rsidRPr="006B6B3D" w:rsidRDefault="006B6B3D" w:rsidP="000F3FE5">
      <w:pPr>
        <w:jc w:val="both"/>
        <w:rPr>
          <w:rFonts w:ascii="Times New Roman" w:hAnsi="Times New Roman" w:cs="Times New Roman"/>
          <w:sz w:val="28"/>
          <w:u w:val="single"/>
        </w:rPr>
      </w:pPr>
    </w:p>
    <w:p w:rsidR="00BE7AC0" w:rsidRDefault="00BE7AC0" w:rsidP="000F3FE5">
      <w:pPr>
        <w:jc w:val="both"/>
        <w:rPr>
          <w:rFonts w:ascii="Times New Roman" w:hAnsi="Times New Roman" w:cs="Times New Roman"/>
          <w:b/>
          <w:sz w:val="28"/>
          <w:u w:val="single"/>
        </w:rPr>
      </w:pPr>
    </w:p>
    <w:p w:rsidR="006122AB" w:rsidRDefault="00E379F6" w:rsidP="000F3FE5">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2.1 </w:t>
      </w:r>
      <w:r w:rsidR="006122AB" w:rsidRPr="006122AB">
        <w:rPr>
          <w:rFonts w:ascii="Times New Roman" w:hAnsi="Times New Roman" w:cs="Times New Roman"/>
          <w:b/>
          <w:sz w:val="24"/>
          <w:szCs w:val="24"/>
          <w:u w:val="single"/>
        </w:rPr>
        <w:t>HEAT DUTY</w:t>
      </w:r>
    </w:p>
    <w:p w:rsidR="006122AB" w:rsidRDefault="006122AB" w:rsidP="000F3FE5">
      <w:pPr>
        <w:jc w:val="both"/>
        <w:rPr>
          <w:rFonts w:ascii="Times New Roman" w:hAnsi="Times New Roman" w:cs="Times New Roman"/>
          <w:sz w:val="24"/>
          <w:szCs w:val="24"/>
        </w:rPr>
      </w:pPr>
      <w:r>
        <w:rPr>
          <w:rFonts w:ascii="Times New Roman" w:hAnsi="Times New Roman" w:cs="Times New Roman"/>
          <w:sz w:val="24"/>
          <w:szCs w:val="24"/>
        </w:rPr>
        <w:t>It is the heat transfer with respect to the time of the flow of fluid in heat exchanger.</w:t>
      </w:r>
    </w:p>
    <w:p w:rsidR="006122AB" w:rsidRPr="006122AB" w:rsidRDefault="006122AB" w:rsidP="000F3FE5">
      <w:pPr>
        <w:jc w:val="both"/>
        <w:rPr>
          <w:rFonts w:ascii="Times New Roman" w:hAnsi="Times New Roman" w:cs="Times New Roman"/>
          <w:b/>
          <w:sz w:val="32"/>
          <w:szCs w:val="24"/>
        </w:rPr>
      </w:pPr>
      <m:oMathPara>
        <m:oMath>
          <m:r>
            <m:rPr>
              <m:sty m:val="bi"/>
            </m:rPr>
            <w:rPr>
              <w:rFonts w:ascii="Cambria Math" w:hAnsi="Cambria Math" w:cs="Times New Roman"/>
              <w:sz w:val="32"/>
              <w:szCs w:val="24"/>
            </w:rPr>
            <m:t>Q</m:t>
          </m:r>
          <m:r>
            <m:rPr>
              <m:sty m:val="bi"/>
            </m:rPr>
            <w:rPr>
              <w:rFonts w:ascii="Cambria Math" w:hAnsi="Times New Roman" w:cs="Times New Roman"/>
              <w:sz w:val="32"/>
              <w:szCs w:val="24"/>
            </w:rPr>
            <m:t>=</m:t>
          </m:r>
          <m:r>
            <m:rPr>
              <m:sty m:val="bi"/>
            </m:rPr>
            <w:rPr>
              <w:rFonts w:ascii="Cambria Math" w:hAnsi="Cambria Math" w:cs="Times New Roman"/>
              <w:sz w:val="32"/>
              <w:szCs w:val="24"/>
            </w:rPr>
            <m:t>mCp</m:t>
          </m:r>
          <m:r>
            <m:rPr>
              <m:sty m:val="bi"/>
            </m:rPr>
            <w:rPr>
              <w:rFonts w:ascii="Cambria Math" w:hAnsi="Times New Roman" w:cs="Times New Roman"/>
              <w:sz w:val="32"/>
              <w:szCs w:val="24"/>
            </w:rPr>
            <m:t>(</m:t>
          </m:r>
          <m:r>
            <m:rPr>
              <m:sty m:val="bi"/>
            </m:rPr>
            <w:rPr>
              <w:rFonts w:ascii="Cambria Math" w:hAnsi="Cambria Math" w:cs="Times New Roman"/>
              <w:sz w:val="32"/>
              <w:szCs w:val="24"/>
            </w:rPr>
            <m:t>∆T</m:t>
          </m:r>
          <m:r>
            <m:rPr>
              <m:sty m:val="bi"/>
            </m:rPr>
            <w:rPr>
              <w:rFonts w:ascii="Cambria Math" w:hAnsi="Times New Roman" w:cs="Times New Roman"/>
              <w:sz w:val="32"/>
              <w:szCs w:val="24"/>
            </w:rPr>
            <m:t>)</m:t>
          </m:r>
        </m:oMath>
      </m:oMathPara>
    </w:p>
    <w:p w:rsidR="00604712" w:rsidRDefault="00E379F6" w:rsidP="000F3FE5">
      <w:pPr>
        <w:jc w:val="both"/>
        <w:rPr>
          <w:rFonts w:ascii="Times New Roman" w:hAnsi="Times New Roman" w:cs="Times New Roman"/>
          <w:sz w:val="24"/>
        </w:rPr>
      </w:pPr>
      <w:r>
        <w:rPr>
          <w:rFonts w:ascii="Times New Roman" w:hAnsi="Times New Roman" w:cs="Times New Roman"/>
          <w:b/>
          <w:sz w:val="28"/>
          <w:u w:val="single"/>
        </w:rPr>
        <w:t xml:space="preserve">3.0 </w:t>
      </w:r>
      <w:r w:rsidR="00604712" w:rsidRPr="00604712">
        <w:rPr>
          <w:rFonts w:ascii="Times New Roman" w:hAnsi="Times New Roman" w:cs="Times New Roman"/>
          <w:b/>
          <w:sz w:val="28"/>
          <w:u w:val="single"/>
        </w:rPr>
        <w:t>CONTRUCTION</w:t>
      </w:r>
    </w:p>
    <w:p w:rsidR="00604712" w:rsidRDefault="00604712" w:rsidP="000F3FE5">
      <w:pPr>
        <w:jc w:val="both"/>
        <w:rPr>
          <w:rFonts w:ascii="Times New Roman" w:hAnsi="Times New Roman" w:cs="Times New Roman"/>
          <w:sz w:val="24"/>
        </w:rPr>
      </w:pPr>
      <w:r>
        <w:rPr>
          <w:rFonts w:ascii="Times New Roman" w:hAnsi="Times New Roman" w:cs="Times New Roman"/>
          <w:sz w:val="24"/>
        </w:rPr>
        <w:t>The double pipe heat exchanger is constructed by using metals or alloys that have good heat resistance and corr</w:t>
      </w:r>
      <w:r w:rsidR="003C54FF">
        <w:rPr>
          <w:rFonts w:ascii="Times New Roman" w:hAnsi="Times New Roman" w:cs="Times New Roman"/>
          <w:sz w:val="24"/>
        </w:rPr>
        <w:t>osive resistance properties. Normally the size of double pipe heat exchanger is between 100 – 200 ft</w:t>
      </w:r>
      <w:r w:rsidR="003C54FF" w:rsidRPr="003C54FF">
        <w:rPr>
          <w:rFonts w:ascii="Times New Roman" w:hAnsi="Times New Roman" w:cs="Times New Roman"/>
          <w:sz w:val="24"/>
          <w:vertAlign w:val="superscript"/>
        </w:rPr>
        <w:t>2</w:t>
      </w:r>
      <w:r w:rsidR="00386440">
        <w:rPr>
          <w:rFonts w:ascii="Times New Roman" w:hAnsi="Times New Roman" w:cs="Times New Roman"/>
          <w:sz w:val="24"/>
        </w:rPr>
        <w:t>.</w:t>
      </w:r>
    </w:p>
    <w:p w:rsidR="006122AB" w:rsidRDefault="007C28C2" w:rsidP="006122AB">
      <w:pPr>
        <w:keepNext/>
        <w:jc w:val="center"/>
      </w:pPr>
      <w:r>
        <w:rPr>
          <w:noProof/>
        </w:rPr>
        <w:drawing>
          <wp:inline distT="0" distB="0" distL="0" distR="0">
            <wp:extent cx="4638675" cy="1933575"/>
            <wp:effectExtent l="57150" t="38100" r="47625" b="28575"/>
            <wp:docPr id="4" name="Picture 4" descr="http://www.peerlessmfg.com/assets/images/he1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erlessmfg.com/assets/images/he1_LG.png"/>
                    <pic:cNvPicPr>
                      <a:picLocks noChangeAspect="1" noChangeArrowheads="1"/>
                    </pic:cNvPicPr>
                  </pic:nvPicPr>
                  <pic:blipFill>
                    <a:blip r:embed="rId8"/>
                    <a:srcRect/>
                    <a:stretch>
                      <a:fillRect/>
                    </a:stretch>
                  </pic:blipFill>
                  <pic:spPr bwMode="auto">
                    <a:xfrm>
                      <a:off x="0" y="0"/>
                      <a:ext cx="4643245" cy="1935480"/>
                    </a:xfrm>
                    <a:prstGeom prst="rect">
                      <a:avLst/>
                    </a:prstGeom>
                    <a:noFill/>
                    <a:ln w="34925" cmpd="sng">
                      <a:solidFill>
                        <a:schemeClr val="accent1"/>
                      </a:solidFill>
                      <a:miter lim="800000"/>
                      <a:headEnd/>
                      <a:tailEnd/>
                    </a:ln>
                  </pic:spPr>
                </pic:pic>
              </a:graphicData>
            </a:graphic>
          </wp:inline>
        </w:drawing>
      </w:r>
    </w:p>
    <w:p w:rsidR="007C28C2" w:rsidRDefault="006122AB" w:rsidP="006122AB">
      <w:pPr>
        <w:pStyle w:val="Caption"/>
        <w:jc w:val="center"/>
        <w:rPr>
          <w:rFonts w:ascii="Times New Roman" w:hAnsi="Times New Roman" w:cs="Times New Roman"/>
          <w:sz w:val="24"/>
        </w:rPr>
      </w:pPr>
      <w:r>
        <w:t xml:space="preserve">Figure </w:t>
      </w:r>
      <w:fldSimple w:instr=" SEQ Figure \* ARABIC ">
        <w:r w:rsidR="00BE7AC0">
          <w:rPr>
            <w:noProof/>
          </w:rPr>
          <w:t>2</w:t>
        </w:r>
      </w:fldSimple>
      <w:r>
        <w:t xml:space="preserve"> Cross-Sectional view of Double Pipe Heat Exchanger</w:t>
      </w:r>
    </w:p>
    <w:p w:rsidR="00754670" w:rsidRDefault="00754670" w:rsidP="007C28C2">
      <w:pPr>
        <w:jc w:val="both"/>
        <w:rPr>
          <w:rFonts w:ascii="Times New Roman" w:hAnsi="Times New Roman" w:cs="Times New Roman"/>
          <w:b/>
          <w:sz w:val="24"/>
          <w:u w:val="single"/>
        </w:rPr>
      </w:pPr>
    </w:p>
    <w:p w:rsidR="007C28C2" w:rsidRDefault="00E379F6" w:rsidP="007C28C2">
      <w:pPr>
        <w:jc w:val="both"/>
        <w:rPr>
          <w:rFonts w:ascii="Times New Roman" w:hAnsi="Times New Roman" w:cs="Times New Roman"/>
          <w:sz w:val="24"/>
        </w:rPr>
      </w:pPr>
      <w:r>
        <w:rPr>
          <w:rFonts w:ascii="Times New Roman" w:hAnsi="Times New Roman" w:cs="Times New Roman"/>
          <w:b/>
          <w:sz w:val="24"/>
          <w:u w:val="single"/>
        </w:rPr>
        <w:t xml:space="preserve">3.1 </w:t>
      </w:r>
      <w:r w:rsidR="007C28C2" w:rsidRPr="007C28C2">
        <w:rPr>
          <w:rFonts w:ascii="Times New Roman" w:hAnsi="Times New Roman" w:cs="Times New Roman"/>
          <w:b/>
          <w:sz w:val="24"/>
          <w:u w:val="single"/>
        </w:rPr>
        <w:t>EQUIPMENTS</w:t>
      </w:r>
    </w:p>
    <w:p w:rsidR="007C28C2" w:rsidRDefault="007C28C2" w:rsidP="007C28C2">
      <w:pPr>
        <w:jc w:val="both"/>
        <w:rPr>
          <w:rFonts w:ascii="Times New Roman" w:hAnsi="Times New Roman" w:cs="Times New Roman"/>
          <w:sz w:val="24"/>
        </w:rPr>
      </w:pPr>
      <w:r w:rsidRPr="007C28C2">
        <w:rPr>
          <w:rFonts w:ascii="Times New Roman" w:hAnsi="Times New Roman" w:cs="Times New Roman"/>
          <w:sz w:val="24"/>
        </w:rPr>
        <w:t>The following is a list of all pieces of equipment</w:t>
      </w:r>
      <w:r>
        <w:rPr>
          <w:rFonts w:ascii="Times New Roman" w:hAnsi="Times New Roman" w:cs="Times New Roman"/>
          <w:sz w:val="24"/>
        </w:rPr>
        <w:t xml:space="preserve"> </w:t>
      </w:r>
      <w:r w:rsidRPr="007C28C2">
        <w:rPr>
          <w:rFonts w:ascii="Times New Roman" w:hAnsi="Times New Roman" w:cs="Times New Roman"/>
          <w:sz w:val="24"/>
        </w:rPr>
        <w:t>for the double-pipe heat exchanger.</w:t>
      </w:r>
    </w:p>
    <w:p w:rsidR="007C28C2" w:rsidRDefault="007C28C2" w:rsidP="007C28C2">
      <w:pPr>
        <w:pStyle w:val="ListParagraph"/>
        <w:numPr>
          <w:ilvl w:val="0"/>
          <w:numId w:val="1"/>
        </w:numPr>
        <w:jc w:val="both"/>
        <w:rPr>
          <w:rFonts w:ascii="Times New Roman" w:hAnsi="Times New Roman" w:cs="Times New Roman"/>
          <w:sz w:val="24"/>
        </w:rPr>
      </w:pPr>
      <w:r>
        <w:rPr>
          <w:rFonts w:ascii="Times New Roman" w:hAnsi="Times New Roman" w:cs="Times New Roman"/>
          <w:sz w:val="24"/>
        </w:rPr>
        <w:t>Pump</w:t>
      </w:r>
    </w:p>
    <w:p w:rsidR="007C28C2" w:rsidRDefault="007C28C2" w:rsidP="007C28C2">
      <w:pPr>
        <w:pStyle w:val="ListParagraph"/>
        <w:numPr>
          <w:ilvl w:val="0"/>
          <w:numId w:val="1"/>
        </w:numPr>
        <w:jc w:val="both"/>
        <w:rPr>
          <w:rFonts w:ascii="Times New Roman" w:hAnsi="Times New Roman" w:cs="Times New Roman"/>
          <w:sz w:val="24"/>
        </w:rPr>
      </w:pPr>
      <w:r>
        <w:rPr>
          <w:rFonts w:ascii="Times New Roman" w:hAnsi="Times New Roman" w:cs="Times New Roman"/>
          <w:sz w:val="24"/>
        </w:rPr>
        <w:t>Double pipe heat exchanger</w:t>
      </w:r>
    </w:p>
    <w:p w:rsidR="007C28C2" w:rsidRDefault="007C28C2" w:rsidP="007C28C2">
      <w:pPr>
        <w:pStyle w:val="ListParagraph"/>
        <w:numPr>
          <w:ilvl w:val="0"/>
          <w:numId w:val="1"/>
        </w:numPr>
        <w:jc w:val="both"/>
        <w:rPr>
          <w:rFonts w:ascii="Times New Roman" w:hAnsi="Times New Roman" w:cs="Times New Roman"/>
          <w:sz w:val="24"/>
        </w:rPr>
      </w:pPr>
      <w:r>
        <w:rPr>
          <w:rFonts w:ascii="Times New Roman" w:hAnsi="Times New Roman" w:cs="Times New Roman"/>
          <w:sz w:val="24"/>
        </w:rPr>
        <w:t>Valves</w:t>
      </w:r>
    </w:p>
    <w:p w:rsidR="007C28C2" w:rsidRDefault="007C28C2" w:rsidP="007C28C2">
      <w:pPr>
        <w:pStyle w:val="ListParagraph"/>
        <w:numPr>
          <w:ilvl w:val="1"/>
          <w:numId w:val="1"/>
        </w:numPr>
        <w:jc w:val="both"/>
        <w:rPr>
          <w:rFonts w:ascii="Times New Roman" w:hAnsi="Times New Roman" w:cs="Times New Roman"/>
          <w:sz w:val="24"/>
        </w:rPr>
      </w:pPr>
      <w:r>
        <w:rPr>
          <w:rFonts w:ascii="Times New Roman" w:hAnsi="Times New Roman" w:cs="Times New Roman"/>
          <w:sz w:val="24"/>
        </w:rPr>
        <w:t>Gate valves</w:t>
      </w:r>
    </w:p>
    <w:p w:rsidR="007C28C2" w:rsidRDefault="007C28C2" w:rsidP="007C28C2">
      <w:pPr>
        <w:pStyle w:val="ListParagraph"/>
        <w:numPr>
          <w:ilvl w:val="1"/>
          <w:numId w:val="1"/>
        </w:numPr>
        <w:jc w:val="both"/>
        <w:rPr>
          <w:rFonts w:ascii="Times New Roman" w:hAnsi="Times New Roman" w:cs="Times New Roman"/>
          <w:sz w:val="24"/>
        </w:rPr>
      </w:pPr>
      <w:r>
        <w:rPr>
          <w:rFonts w:ascii="Times New Roman" w:hAnsi="Times New Roman" w:cs="Times New Roman"/>
          <w:sz w:val="24"/>
        </w:rPr>
        <w:t>Disk blow valves</w:t>
      </w:r>
    </w:p>
    <w:p w:rsidR="007C28C2" w:rsidRDefault="007C28C2" w:rsidP="007C28C2">
      <w:pPr>
        <w:pStyle w:val="ListParagraph"/>
        <w:numPr>
          <w:ilvl w:val="1"/>
          <w:numId w:val="1"/>
        </w:numPr>
        <w:jc w:val="both"/>
        <w:rPr>
          <w:rFonts w:ascii="Times New Roman" w:hAnsi="Times New Roman" w:cs="Times New Roman"/>
          <w:sz w:val="24"/>
        </w:rPr>
      </w:pPr>
      <w:r>
        <w:rPr>
          <w:rFonts w:ascii="Times New Roman" w:hAnsi="Times New Roman" w:cs="Times New Roman"/>
          <w:sz w:val="24"/>
        </w:rPr>
        <w:t>Ball valves</w:t>
      </w:r>
    </w:p>
    <w:p w:rsidR="007C28C2" w:rsidRDefault="007C28C2" w:rsidP="007C28C2">
      <w:pPr>
        <w:pStyle w:val="ListParagraph"/>
        <w:numPr>
          <w:ilvl w:val="1"/>
          <w:numId w:val="1"/>
        </w:numPr>
        <w:jc w:val="both"/>
        <w:rPr>
          <w:rFonts w:ascii="Times New Roman" w:hAnsi="Times New Roman" w:cs="Times New Roman"/>
          <w:sz w:val="24"/>
        </w:rPr>
      </w:pPr>
      <w:r>
        <w:rPr>
          <w:rFonts w:ascii="Times New Roman" w:hAnsi="Times New Roman" w:cs="Times New Roman"/>
          <w:sz w:val="24"/>
        </w:rPr>
        <w:t>Computer controlled valves</w:t>
      </w:r>
    </w:p>
    <w:p w:rsidR="007C28C2" w:rsidRDefault="00B53581" w:rsidP="007C28C2">
      <w:pPr>
        <w:pStyle w:val="ListParagraph"/>
        <w:numPr>
          <w:ilvl w:val="0"/>
          <w:numId w:val="2"/>
        </w:numPr>
        <w:jc w:val="both"/>
        <w:rPr>
          <w:rFonts w:ascii="Times New Roman" w:hAnsi="Times New Roman" w:cs="Times New Roman"/>
          <w:sz w:val="24"/>
        </w:rPr>
      </w:pPr>
      <w:r>
        <w:rPr>
          <w:rFonts w:ascii="Times New Roman" w:hAnsi="Times New Roman" w:cs="Times New Roman"/>
          <w:sz w:val="24"/>
        </w:rPr>
        <w:t>Flow meters</w:t>
      </w:r>
    </w:p>
    <w:p w:rsidR="00B53581" w:rsidRDefault="00B53581" w:rsidP="007C28C2">
      <w:pPr>
        <w:pStyle w:val="ListParagraph"/>
        <w:numPr>
          <w:ilvl w:val="0"/>
          <w:numId w:val="2"/>
        </w:numPr>
        <w:jc w:val="both"/>
        <w:rPr>
          <w:rFonts w:ascii="Times New Roman" w:hAnsi="Times New Roman" w:cs="Times New Roman"/>
          <w:sz w:val="24"/>
        </w:rPr>
      </w:pPr>
      <w:r>
        <w:rPr>
          <w:rFonts w:ascii="Times New Roman" w:hAnsi="Times New Roman" w:cs="Times New Roman"/>
          <w:sz w:val="24"/>
        </w:rPr>
        <w:t>Thermocouples</w:t>
      </w:r>
    </w:p>
    <w:p w:rsidR="00B53581" w:rsidRDefault="00B53581" w:rsidP="007C28C2">
      <w:pPr>
        <w:pStyle w:val="ListParagraph"/>
        <w:numPr>
          <w:ilvl w:val="0"/>
          <w:numId w:val="2"/>
        </w:numPr>
        <w:jc w:val="both"/>
        <w:rPr>
          <w:rFonts w:ascii="Times New Roman" w:hAnsi="Times New Roman" w:cs="Times New Roman"/>
          <w:sz w:val="24"/>
        </w:rPr>
      </w:pPr>
      <w:r>
        <w:rPr>
          <w:rFonts w:ascii="Times New Roman" w:hAnsi="Times New Roman" w:cs="Times New Roman"/>
          <w:sz w:val="24"/>
        </w:rPr>
        <w:t>Low pressure steam</w:t>
      </w:r>
    </w:p>
    <w:p w:rsidR="00B53581" w:rsidRDefault="00B53581" w:rsidP="00B53581">
      <w:pPr>
        <w:pStyle w:val="ListParagraph"/>
        <w:numPr>
          <w:ilvl w:val="0"/>
          <w:numId w:val="2"/>
        </w:numPr>
        <w:jc w:val="both"/>
        <w:rPr>
          <w:rFonts w:ascii="Times New Roman" w:hAnsi="Times New Roman" w:cs="Times New Roman"/>
          <w:sz w:val="24"/>
        </w:rPr>
      </w:pPr>
      <w:r>
        <w:rPr>
          <w:rFonts w:ascii="Times New Roman" w:hAnsi="Times New Roman" w:cs="Times New Roman"/>
          <w:sz w:val="24"/>
        </w:rPr>
        <w:t>Computer</w:t>
      </w:r>
    </w:p>
    <w:p w:rsidR="006122AB" w:rsidRDefault="006122AB" w:rsidP="00B53581">
      <w:pPr>
        <w:jc w:val="both"/>
        <w:rPr>
          <w:rFonts w:ascii="Times New Roman" w:hAnsi="Times New Roman" w:cs="Times New Roman"/>
          <w:b/>
          <w:sz w:val="28"/>
          <w:u w:val="single"/>
        </w:rPr>
      </w:pPr>
    </w:p>
    <w:p w:rsidR="00B53581" w:rsidRDefault="00507F8F" w:rsidP="00B53581">
      <w:pPr>
        <w:jc w:val="both"/>
        <w:rPr>
          <w:rFonts w:ascii="Times New Roman" w:hAnsi="Times New Roman" w:cs="Times New Roman"/>
          <w:sz w:val="24"/>
        </w:rPr>
      </w:pPr>
      <w:r w:rsidRPr="00507F8F">
        <w:rPr>
          <w:noProof/>
        </w:rPr>
        <w:pict>
          <v:shape id="_x0000_s1028" type="#_x0000_t202" style="position:absolute;left:0;text-align:left;margin-left:300pt;margin-top:144.75pt;width:149.25pt;height:.05pt;z-index:251663360" stroked="f">
            <v:textbox style="mso-fit-shape-to-text:t" inset="0,0,0,0">
              <w:txbxContent>
                <w:p w:rsidR="006122AB" w:rsidRPr="0081164C" w:rsidRDefault="006122AB" w:rsidP="006122AB">
                  <w:pPr>
                    <w:pStyle w:val="Caption"/>
                    <w:rPr>
                      <w:rFonts w:ascii="Times New Roman" w:hAnsi="Times New Roman" w:cs="Times New Roman"/>
                      <w:noProof/>
                      <w:sz w:val="28"/>
                      <w:u w:val="single"/>
                    </w:rPr>
                  </w:pPr>
                  <w:r>
                    <w:t xml:space="preserve">     Figure </w:t>
                  </w:r>
                  <w:fldSimple w:instr=" SEQ Figure \* ARABIC ">
                    <w:r w:rsidR="00BE7AC0">
                      <w:rPr>
                        <w:noProof/>
                      </w:rPr>
                      <w:t>3</w:t>
                    </w:r>
                  </w:fldSimple>
                  <w:r>
                    <w:t xml:space="preserve"> Tubular Heat Exchanger</w:t>
                  </w:r>
                </w:p>
              </w:txbxContent>
            </v:textbox>
            <w10:wrap type="square"/>
          </v:shape>
        </w:pict>
      </w:r>
      <w:r w:rsidR="006122AB">
        <w:rPr>
          <w:rFonts w:ascii="Times New Roman" w:hAnsi="Times New Roman" w:cs="Times New Roman"/>
          <w:b/>
          <w:noProof/>
          <w:sz w:val="28"/>
          <w:u w:val="single"/>
        </w:rPr>
        <w:drawing>
          <wp:anchor distT="0" distB="0" distL="114300" distR="114300" simplePos="0" relativeHeight="251661312" behindDoc="0" locked="0" layoutInCell="1" allowOverlap="1">
            <wp:simplePos x="0" y="0"/>
            <wp:positionH relativeFrom="column">
              <wp:posOffset>3810000</wp:posOffset>
            </wp:positionH>
            <wp:positionV relativeFrom="paragraph">
              <wp:posOffset>285750</wp:posOffset>
            </wp:positionV>
            <wp:extent cx="1895475" cy="1495425"/>
            <wp:effectExtent l="19050" t="19050" r="28575" b="28575"/>
            <wp:wrapSquare wrapText="bothSides"/>
            <wp:docPr id="2" name="Picture 10" descr="http://upload.wikimedia.org/wikipedia/commons/thumb/c/c7/Tubular_heat_exchanger.png/220px-Tubular_heat_exch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c/c7/Tubular_heat_exchanger.png/220px-Tubular_heat_exchanger.png"/>
                    <pic:cNvPicPr>
                      <a:picLocks noChangeAspect="1" noChangeArrowheads="1"/>
                    </pic:cNvPicPr>
                  </pic:nvPicPr>
                  <pic:blipFill>
                    <a:blip r:embed="rId9"/>
                    <a:srcRect/>
                    <a:stretch>
                      <a:fillRect/>
                    </a:stretch>
                  </pic:blipFill>
                  <pic:spPr bwMode="auto">
                    <a:xfrm>
                      <a:off x="0" y="0"/>
                      <a:ext cx="1895475" cy="1495425"/>
                    </a:xfrm>
                    <a:prstGeom prst="rect">
                      <a:avLst/>
                    </a:prstGeom>
                    <a:noFill/>
                    <a:ln w="19050" cmpd="sng">
                      <a:solidFill>
                        <a:schemeClr val="tx1">
                          <a:lumMod val="95000"/>
                          <a:lumOff val="5000"/>
                        </a:schemeClr>
                      </a:solidFill>
                      <a:prstDash val="dash"/>
                      <a:miter lim="800000"/>
                      <a:headEnd/>
                      <a:tailEnd/>
                    </a:ln>
                  </pic:spPr>
                </pic:pic>
              </a:graphicData>
            </a:graphic>
          </wp:anchor>
        </w:drawing>
      </w:r>
      <w:r w:rsidR="00E379F6">
        <w:rPr>
          <w:rFonts w:ascii="Times New Roman" w:hAnsi="Times New Roman" w:cs="Times New Roman"/>
          <w:b/>
          <w:sz w:val="28"/>
          <w:u w:val="single"/>
        </w:rPr>
        <w:t xml:space="preserve">4.0 </w:t>
      </w:r>
      <w:r w:rsidR="00B53581" w:rsidRPr="00B53581">
        <w:rPr>
          <w:rFonts w:ascii="Times New Roman" w:hAnsi="Times New Roman" w:cs="Times New Roman"/>
          <w:b/>
          <w:sz w:val="28"/>
          <w:u w:val="single"/>
        </w:rPr>
        <w:t>FLUID MOVEMENT</w:t>
      </w:r>
    </w:p>
    <w:p w:rsidR="00B53581" w:rsidRDefault="00B53581" w:rsidP="00B53581">
      <w:pPr>
        <w:jc w:val="both"/>
        <w:rPr>
          <w:rFonts w:ascii="Times New Roman" w:hAnsi="Times New Roman" w:cs="Times New Roman"/>
          <w:sz w:val="24"/>
        </w:rPr>
      </w:pPr>
      <w:r w:rsidRPr="00B53581">
        <w:rPr>
          <w:rFonts w:ascii="Times New Roman" w:hAnsi="Times New Roman" w:cs="Times New Roman"/>
          <w:sz w:val="24"/>
        </w:rPr>
        <w:t>Th</w:t>
      </w:r>
      <w:r w:rsidR="008F1046">
        <w:rPr>
          <w:rFonts w:ascii="Times New Roman" w:hAnsi="Times New Roman" w:cs="Times New Roman"/>
          <w:sz w:val="24"/>
        </w:rPr>
        <w:t>ere are two flow configurations</w:t>
      </w:r>
      <w:r w:rsidRPr="00B53581">
        <w:rPr>
          <w:rFonts w:ascii="Times New Roman" w:hAnsi="Times New Roman" w:cs="Times New Roman"/>
          <w:sz w:val="24"/>
        </w:rPr>
        <w:t xml:space="preserve"> co-current is when the flow of the two streams is in the same direction, counter current is when the flow of the streams is in opposite directions.</w:t>
      </w:r>
    </w:p>
    <w:p w:rsidR="00B66720" w:rsidRDefault="00E379F6" w:rsidP="00B53581">
      <w:pPr>
        <w:jc w:val="both"/>
        <w:rPr>
          <w:rFonts w:ascii="Times New Roman" w:hAnsi="Times New Roman" w:cs="Times New Roman"/>
          <w:sz w:val="24"/>
        </w:rPr>
      </w:pPr>
      <w:r>
        <w:rPr>
          <w:rFonts w:ascii="Times New Roman" w:hAnsi="Times New Roman" w:cs="Times New Roman"/>
          <w:b/>
          <w:sz w:val="24"/>
          <w:u w:val="single"/>
        </w:rPr>
        <w:t xml:space="preserve">4.1 </w:t>
      </w:r>
      <w:r w:rsidR="00B66720" w:rsidRPr="00B66720">
        <w:rPr>
          <w:rFonts w:ascii="Times New Roman" w:hAnsi="Times New Roman" w:cs="Times New Roman"/>
          <w:b/>
          <w:sz w:val="24"/>
          <w:u w:val="single"/>
        </w:rPr>
        <w:t>COUNTER CURRENT FLOW</w:t>
      </w:r>
    </w:p>
    <w:p w:rsidR="00B66720" w:rsidRDefault="00B66720" w:rsidP="00B53581">
      <w:pPr>
        <w:jc w:val="both"/>
        <w:rPr>
          <w:rFonts w:ascii="Times New Roman" w:hAnsi="Times New Roman" w:cs="Times New Roman"/>
          <w:color w:val="000000"/>
          <w:sz w:val="24"/>
          <w:szCs w:val="20"/>
          <w:shd w:val="clear" w:color="auto" w:fill="FFFFFF"/>
        </w:rPr>
      </w:pPr>
      <w:r w:rsidRPr="00B66720">
        <w:rPr>
          <w:rStyle w:val="apple-converted-space"/>
          <w:rFonts w:ascii="Times New Roman" w:hAnsi="Times New Roman" w:cs="Times New Roman"/>
          <w:color w:val="000000"/>
          <w:sz w:val="24"/>
          <w:szCs w:val="20"/>
          <w:shd w:val="clear" w:color="auto" w:fill="FFFFFF"/>
        </w:rPr>
        <w:t> </w:t>
      </w:r>
      <w:r w:rsidRPr="00B66720">
        <w:rPr>
          <w:rFonts w:ascii="Times New Roman" w:hAnsi="Times New Roman" w:cs="Times New Roman"/>
          <w:color w:val="000000"/>
          <w:sz w:val="24"/>
          <w:szCs w:val="20"/>
          <w:shd w:val="clear" w:color="auto" w:fill="FFFFFF"/>
        </w:rPr>
        <w:t>Fluids flow in opposite directions. These are used for liquid-liquid, condensing and gas cooling applications.</w:t>
      </w:r>
      <w:r w:rsidR="00341E57">
        <w:rPr>
          <w:rFonts w:ascii="Times New Roman" w:hAnsi="Times New Roman" w:cs="Times New Roman"/>
          <w:color w:val="000000"/>
          <w:sz w:val="24"/>
          <w:szCs w:val="20"/>
          <w:shd w:val="clear" w:color="auto" w:fill="FFFFFF"/>
        </w:rPr>
        <w:t xml:space="preserve"> Usually the counter current movement </w:t>
      </w:r>
      <w:r w:rsidR="008801DE">
        <w:rPr>
          <w:rFonts w:ascii="Times New Roman" w:hAnsi="Times New Roman" w:cs="Times New Roman"/>
          <w:color w:val="000000"/>
          <w:sz w:val="24"/>
          <w:szCs w:val="20"/>
          <w:shd w:val="clear" w:color="auto" w:fill="FFFFFF"/>
        </w:rPr>
        <w:t>is used as the rate of heat transfer is more as compared to co-current movement.</w:t>
      </w:r>
    </w:p>
    <w:p w:rsidR="008801DE" w:rsidRDefault="00E379F6" w:rsidP="00B53581">
      <w:pPr>
        <w:jc w:val="both"/>
        <w:rPr>
          <w:rFonts w:ascii="Times New Roman" w:hAnsi="Times New Roman" w:cs="Times New Roman"/>
          <w:color w:val="000000"/>
          <w:sz w:val="24"/>
          <w:szCs w:val="20"/>
          <w:shd w:val="clear" w:color="auto" w:fill="FFFFFF"/>
        </w:rPr>
      </w:pPr>
      <w:r>
        <w:rPr>
          <w:rFonts w:ascii="Times New Roman" w:hAnsi="Times New Roman" w:cs="Times New Roman"/>
          <w:b/>
          <w:noProof/>
          <w:color w:val="000000"/>
          <w:sz w:val="24"/>
          <w:szCs w:val="20"/>
          <w:u w:val="single"/>
        </w:rPr>
        <w:drawing>
          <wp:anchor distT="0" distB="0" distL="114300" distR="114300" simplePos="0" relativeHeight="251664384" behindDoc="0" locked="0" layoutInCell="1" allowOverlap="1">
            <wp:simplePos x="0" y="0"/>
            <wp:positionH relativeFrom="column">
              <wp:posOffset>2771775</wp:posOffset>
            </wp:positionH>
            <wp:positionV relativeFrom="paragraph">
              <wp:posOffset>224155</wp:posOffset>
            </wp:positionV>
            <wp:extent cx="3314700" cy="2085975"/>
            <wp:effectExtent l="19050" t="19050" r="19050" b="28575"/>
            <wp:wrapSquare wrapText="bothSides"/>
            <wp:docPr id="7" name="Picture 7" descr="http://upload.wikimedia.org/wikipedia/commons/thumb/1/12/Exchangerflow.svg/400px-Exchangerflo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1/12/Exchangerflow.svg/400px-Exchangerflow.svg.png"/>
                    <pic:cNvPicPr>
                      <a:picLocks noChangeAspect="1" noChangeArrowheads="1"/>
                    </pic:cNvPicPr>
                  </pic:nvPicPr>
                  <pic:blipFill>
                    <a:blip r:embed="rId10"/>
                    <a:srcRect/>
                    <a:stretch>
                      <a:fillRect/>
                    </a:stretch>
                  </pic:blipFill>
                  <pic:spPr bwMode="auto">
                    <a:xfrm>
                      <a:off x="0" y="0"/>
                      <a:ext cx="3314700" cy="2085975"/>
                    </a:xfrm>
                    <a:prstGeom prst="rect">
                      <a:avLst/>
                    </a:prstGeom>
                    <a:noFill/>
                    <a:ln w="9525">
                      <a:solidFill>
                        <a:srgbClr val="480A7C">
                          <a:alpha val="54902"/>
                        </a:srgbClr>
                      </a:solidFill>
                      <a:miter lim="800000"/>
                      <a:headEnd/>
                      <a:tailEnd/>
                    </a:ln>
                  </pic:spPr>
                </pic:pic>
              </a:graphicData>
            </a:graphic>
          </wp:anchor>
        </w:drawing>
      </w:r>
      <w:r>
        <w:rPr>
          <w:rFonts w:ascii="Times New Roman" w:hAnsi="Times New Roman" w:cs="Times New Roman"/>
          <w:b/>
          <w:color w:val="000000"/>
          <w:sz w:val="24"/>
          <w:szCs w:val="20"/>
          <w:u w:val="single"/>
          <w:shd w:val="clear" w:color="auto" w:fill="FFFFFF"/>
        </w:rPr>
        <w:t xml:space="preserve">4.2 </w:t>
      </w:r>
      <w:r w:rsidR="008801DE" w:rsidRPr="008801DE">
        <w:rPr>
          <w:rFonts w:ascii="Times New Roman" w:hAnsi="Times New Roman" w:cs="Times New Roman"/>
          <w:b/>
          <w:color w:val="000000"/>
          <w:sz w:val="24"/>
          <w:szCs w:val="20"/>
          <w:u w:val="single"/>
          <w:shd w:val="clear" w:color="auto" w:fill="FFFFFF"/>
        </w:rPr>
        <w:t>CO-CURRENT FLOW</w:t>
      </w:r>
    </w:p>
    <w:p w:rsidR="00CF3519" w:rsidRDefault="00CF3519" w:rsidP="00B53581">
      <w:pPr>
        <w:jc w:val="both"/>
        <w:rPr>
          <w:rFonts w:ascii="Times New Roman" w:hAnsi="Times New Roman" w:cs="Times New Roman"/>
          <w:color w:val="000000"/>
          <w:sz w:val="24"/>
          <w:szCs w:val="20"/>
          <w:shd w:val="clear" w:color="auto" w:fill="FFFFFF"/>
        </w:rPr>
      </w:pPr>
      <w:r w:rsidRPr="00CF3519">
        <w:rPr>
          <w:rFonts w:ascii="Times New Roman" w:hAnsi="Times New Roman" w:cs="Times New Roman"/>
          <w:color w:val="000000"/>
          <w:sz w:val="24"/>
          <w:szCs w:val="20"/>
          <w:shd w:val="clear" w:color="auto" w:fill="FFFFFF"/>
        </w:rPr>
        <w:t>In the concurrent flow exchange mechanism, the two fluids flow in the same direction.</w:t>
      </w:r>
      <w:r w:rsidR="00195CC9">
        <w:rPr>
          <w:rFonts w:ascii="Times New Roman" w:hAnsi="Times New Roman" w:cs="Times New Roman"/>
          <w:color w:val="000000"/>
          <w:sz w:val="24"/>
          <w:szCs w:val="20"/>
          <w:shd w:val="clear" w:color="auto" w:fill="FFFFFF"/>
        </w:rPr>
        <w:t xml:space="preserve"> This type of flow is usually used when the less heat transfer is required. The co-efficient of heat transfer is low in co-current flow.</w:t>
      </w:r>
    </w:p>
    <w:p w:rsidR="00195CC9" w:rsidRPr="00CF3519" w:rsidRDefault="00195CC9" w:rsidP="00195CC9">
      <w:pPr>
        <w:jc w:val="center"/>
        <w:rPr>
          <w:rFonts w:ascii="Times New Roman" w:hAnsi="Times New Roman" w:cs="Times New Roman"/>
          <w:color w:val="000000"/>
          <w:sz w:val="24"/>
          <w:szCs w:val="20"/>
          <w:shd w:val="clear" w:color="auto" w:fill="FFFFFF"/>
        </w:rPr>
      </w:pPr>
    </w:p>
    <w:p w:rsidR="00E379F6" w:rsidRDefault="00507F8F" w:rsidP="00B53581">
      <w:pPr>
        <w:jc w:val="both"/>
        <w:rPr>
          <w:rFonts w:ascii="Times New Roman" w:hAnsi="Times New Roman" w:cs="Times New Roman"/>
          <w:b/>
          <w:sz w:val="28"/>
          <w:u w:val="single"/>
        </w:rPr>
      </w:pPr>
      <w:r w:rsidRPr="00507F8F">
        <w:rPr>
          <w:noProof/>
        </w:rPr>
        <w:pict>
          <v:shape id="_x0000_s1029" type="#_x0000_t202" style="position:absolute;left:0;text-align:left;margin-left:258pt;margin-top:27.95pt;width:179.25pt;height:21pt;z-index:251666432" stroked="f">
            <v:textbox style="mso-fit-shape-to-text:t" inset="0,0,0,0">
              <w:txbxContent>
                <w:p w:rsidR="006122AB" w:rsidRPr="00705D72" w:rsidRDefault="006122AB" w:rsidP="006122AB">
                  <w:pPr>
                    <w:pStyle w:val="Caption"/>
                    <w:rPr>
                      <w:rFonts w:ascii="Times New Roman" w:hAnsi="Times New Roman" w:cs="Times New Roman"/>
                      <w:noProof/>
                      <w:color w:val="000000"/>
                      <w:sz w:val="24"/>
                      <w:szCs w:val="20"/>
                      <w:u w:val="single"/>
                    </w:rPr>
                  </w:pPr>
                  <w:r>
                    <w:t xml:space="preserve">  Figure </w:t>
                  </w:r>
                  <w:fldSimple w:instr=" SEQ Figure \* ARABIC ">
                    <w:r w:rsidR="00BE7AC0">
                      <w:rPr>
                        <w:noProof/>
                      </w:rPr>
                      <w:t>4</w:t>
                    </w:r>
                  </w:fldSimple>
                  <w:r>
                    <w:t xml:space="preserve"> </w:t>
                  </w:r>
                  <w:r w:rsidRPr="00BA4DDD">
                    <w:t>Concurrent and countercurrent flow</w:t>
                  </w:r>
                </w:p>
              </w:txbxContent>
            </v:textbox>
            <w10:wrap type="square"/>
          </v:shape>
        </w:pict>
      </w:r>
    </w:p>
    <w:p w:rsidR="00AE3177" w:rsidRDefault="00E379F6" w:rsidP="00B53581">
      <w:pPr>
        <w:jc w:val="both"/>
        <w:rPr>
          <w:rFonts w:ascii="Times New Roman" w:hAnsi="Times New Roman" w:cs="Times New Roman"/>
          <w:sz w:val="24"/>
        </w:rPr>
      </w:pPr>
      <w:r>
        <w:rPr>
          <w:rFonts w:ascii="Times New Roman" w:hAnsi="Times New Roman" w:cs="Times New Roman"/>
          <w:b/>
          <w:sz w:val="28"/>
          <w:u w:val="single"/>
        </w:rPr>
        <w:t xml:space="preserve">5.0 </w:t>
      </w:r>
      <w:r w:rsidR="00B66720" w:rsidRPr="00B66720">
        <w:rPr>
          <w:rFonts w:ascii="Times New Roman" w:hAnsi="Times New Roman" w:cs="Times New Roman"/>
          <w:b/>
          <w:sz w:val="28"/>
          <w:u w:val="single"/>
        </w:rPr>
        <w:t>MAINTENANCE</w:t>
      </w:r>
    </w:p>
    <w:p w:rsidR="00B16E03" w:rsidRDefault="00570EDC" w:rsidP="00B53581">
      <w:pPr>
        <w:jc w:val="both"/>
        <w:rPr>
          <w:rFonts w:ascii="Times New Roman" w:hAnsi="Times New Roman" w:cs="Times New Roman"/>
          <w:sz w:val="24"/>
        </w:rPr>
      </w:pPr>
      <w:r>
        <w:rPr>
          <w:rFonts w:ascii="Times New Roman" w:hAnsi="Times New Roman" w:cs="Times New Roman"/>
          <w:sz w:val="24"/>
        </w:rPr>
        <w:t xml:space="preserve">Maintenance </w:t>
      </w:r>
      <w:r w:rsidR="00B16E03" w:rsidRPr="00B16E03">
        <w:rPr>
          <w:rFonts w:ascii="Times New Roman" w:hAnsi="Times New Roman" w:cs="Times New Roman"/>
          <w:sz w:val="24"/>
        </w:rPr>
        <w:t>of commercial heat exchangers is done by tracking the overall heat transfer coefficient. The overall heat transfer coefficient tends to decline over time due to fouling.</w:t>
      </w:r>
    </w:p>
    <w:p w:rsidR="00CB5501" w:rsidRPr="006122AB" w:rsidRDefault="006122AB" w:rsidP="00CB5501">
      <w:pPr>
        <w:jc w:val="center"/>
        <w:rPr>
          <w:rFonts w:ascii="Times New Roman" w:hAnsi="Times New Roman" w:cs="Times New Roman"/>
          <w:b/>
          <w:color w:val="000000"/>
          <w:sz w:val="32"/>
          <w:szCs w:val="32"/>
          <w:shd w:val="clear" w:color="auto" w:fill="FFFFFF"/>
          <w:vertAlign w:val="subscript"/>
        </w:rPr>
      </w:pPr>
      <m:oMathPara>
        <m:oMath>
          <m:r>
            <m:rPr>
              <m:sty m:val="bi"/>
            </m:rPr>
            <w:rPr>
              <w:rFonts w:ascii="Cambria Math" w:hAnsi="Cambria Math" w:cs="Times New Roman"/>
              <w:color w:val="000000"/>
              <w:sz w:val="32"/>
              <w:szCs w:val="32"/>
              <w:shd w:val="clear" w:color="auto" w:fill="FFFFFF"/>
            </w:rPr>
            <m:t>U</m:t>
          </m:r>
          <m:r>
            <m:rPr>
              <m:sty m:val="bi"/>
            </m:rPr>
            <w:rPr>
              <w:rFonts w:ascii="Cambria Math" w:hAnsi="Times New Roman" w:cs="Times New Roman"/>
              <w:color w:val="000000"/>
              <w:sz w:val="32"/>
              <w:szCs w:val="32"/>
              <w:shd w:val="clear" w:color="auto" w:fill="FFFFFF"/>
            </w:rPr>
            <m:t>=</m:t>
          </m:r>
          <m:f>
            <m:fPr>
              <m:ctrlPr>
                <w:rPr>
                  <w:rFonts w:ascii="Cambria Math" w:hAnsi="Times New Roman" w:cs="Times New Roman"/>
                  <w:b/>
                  <w:i/>
                  <w:color w:val="000000"/>
                  <w:sz w:val="32"/>
                  <w:szCs w:val="32"/>
                  <w:shd w:val="clear" w:color="auto" w:fill="FFFFFF"/>
                </w:rPr>
              </m:ctrlPr>
            </m:fPr>
            <m:num>
              <m:r>
                <m:rPr>
                  <m:sty m:val="bi"/>
                </m:rPr>
                <w:rPr>
                  <w:rFonts w:ascii="Cambria Math" w:hAnsi="Cambria Math" w:cs="Times New Roman"/>
                  <w:color w:val="000000"/>
                  <w:sz w:val="32"/>
                  <w:szCs w:val="32"/>
                  <w:shd w:val="clear" w:color="auto" w:fill="FFFFFF"/>
                </w:rPr>
                <m:t>Q</m:t>
              </m:r>
            </m:num>
            <m:den>
              <m:r>
                <m:rPr>
                  <m:sty m:val="b"/>
                </m:rPr>
                <w:rPr>
                  <w:rFonts w:ascii="Cambria Math" w:hAnsi="Cambria Math" w:cs="Times New Roman"/>
                  <w:color w:val="000000"/>
                  <w:sz w:val="32"/>
                  <w:szCs w:val="32"/>
                  <w:shd w:val="clear" w:color="auto" w:fill="FFFFFF"/>
                </w:rPr>
                <m:t>AΔT</m:t>
              </m:r>
              <m:r>
                <m:rPr>
                  <m:sty m:val="b"/>
                </m:rPr>
                <w:rPr>
                  <w:rFonts w:ascii="Cambria Math" w:hAnsi="Cambria Math" w:cs="Times New Roman"/>
                  <w:color w:val="000000"/>
                  <w:sz w:val="32"/>
                  <w:szCs w:val="32"/>
                  <w:shd w:val="clear" w:color="auto" w:fill="FFFFFF"/>
                  <w:vertAlign w:val="subscript"/>
                </w:rPr>
                <m:t>lm</m:t>
              </m:r>
            </m:den>
          </m:f>
        </m:oMath>
      </m:oMathPara>
    </w:p>
    <w:p w:rsidR="00CB5501" w:rsidRDefault="00CB5501" w:rsidP="00CB5501">
      <w:pPr>
        <w:jc w:val="both"/>
        <w:rPr>
          <w:rFonts w:ascii="Times New Roman" w:hAnsi="Times New Roman" w:cs="Times New Roman"/>
          <w:sz w:val="24"/>
        </w:rPr>
      </w:pPr>
      <w:r w:rsidRPr="00CB5501">
        <w:rPr>
          <w:rFonts w:ascii="Times New Roman" w:hAnsi="Times New Roman" w:cs="Times New Roman"/>
          <w:sz w:val="24"/>
        </w:rPr>
        <w:t>By periodically calculating the overall heat transfer coefficient from exchanger flow rates and temperatures, the owner of the heat exchanger can estimate when cleaning the heat exchanger will be economically attractive.</w:t>
      </w:r>
    </w:p>
    <w:p w:rsidR="006122AB" w:rsidRDefault="006122AB" w:rsidP="00CB5501">
      <w:pPr>
        <w:jc w:val="both"/>
        <w:rPr>
          <w:rFonts w:ascii="Times New Roman" w:hAnsi="Times New Roman" w:cs="Times New Roman"/>
          <w:b/>
          <w:sz w:val="24"/>
          <w:u w:val="single"/>
        </w:rPr>
      </w:pPr>
    </w:p>
    <w:p w:rsidR="005954E2" w:rsidRDefault="00507F8F" w:rsidP="00CB5501">
      <w:pPr>
        <w:jc w:val="both"/>
        <w:rPr>
          <w:rFonts w:ascii="Times New Roman" w:hAnsi="Times New Roman" w:cs="Times New Roman"/>
          <w:sz w:val="24"/>
        </w:rPr>
      </w:pPr>
      <w:r w:rsidRPr="00507F8F">
        <w:rPr>
          <w:noProof/>
        </w:rPr>
        <w:lastRenderedPageBreak/>
        <w:pict>
          <v:shape id="_x0000_s1030" type="#_x0000_t202" style="position:absolute;left:0;text-align:left;margin-left:272.25pt;margin-top:199.5pt;width:192pt;height:.05pt;z-index:251669504" stroked="f">
            <v:textbox style="mso-fit-shape-to-text:t" inset="0,0,0,0">
              <w:txbxContent>
                <w:p w:rsidR="00E379F6" w:rsidRPr="00012BAE" w:rsidRDefault="00E379F6" w:rsidP="00E379F6">
                  <w:pPr>
                    <w:pStyle w:val="Caption"/>
                    <w:ind w:left="720"/>
                    <w:rPr>
                      <w:rFonts w:ascii="Times New Roman" w:hAnsi="Times New Roman" w:cs="Times New Roman"/>
                      <w:noProof/>
                      <w:sz w:val="24"/>
                      <w:u w:val="single"/>
                    </w:rPr>
                  </w:pPr>
                  <w:r>
                    <w:t xml:space="preserve">            Figure </w:t>
                  </w:r>
                  <w:fldSimple w:instr=" SEQ Figure \* ARABIC ">
                    <w:r w:rsidR="00BE7AC0">
                      <w:rPr>
                        <w:noProof/>
                      </w:rPr>
                      <w:t>5</w:t>
                    </w:r>
                  </w:fldSimple>
                  <w:r>
                    <w:t xml:space="preserve"> Fouling</w:t>
                  </w:r>
                </w:p>
              </w:txbxContent>
            </v:textbox>
            <w10:wrap type="square"/>
          </v:shape>
        </w:pict>
      </w:r>
      <w:r w:rsidR="006122AB">
        <w:rPr>
          <w:rFonts w:ascii="Times New Roman" w:hAnsi="Times New Roman" w:cs="Times New Roman"/>
          <w:b/>
          <w:noProof/>
          <w:sz w:val="24"/>
          <w:u w:val="single"/>
        </w:rPr>
        <w:drawing>
          <wp:anchor distT="0" distB="0" distL="114300" distR="114300" simplePos="0" relativeHeight="251667456" behindDoc="0" locked="0" layoutInCell="1" allowOverlap="1">
            <wp:simplePos x="0" y="0"/>
            <wp:positionH relativeFrom="column">
              <wp:posOffset>3457575</wp:posOffset>
            </wp:positionH>
            <wp:positionV relativeFrom="paragraph">
              <wp:posOffset>295275</wp:posOffset>
            </wp:positionV>
            <wp:extent cx="2438400" cy="2181225"/>
            <wp:effectExtent l="57150" t="19050" r="19050" b="0"/>
            <wp:wrapSquare wrapText="bothSides"/>
            <wp:docPr id="3" name="Picture 3" descr="http://www.pall.com/images/hcp_fig_heat_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ll.com/images/hcp_fig_heat_fig2.gif"/>
                    <pic:cNvPicPr>
                      <a:picLocks noChangeAspect="1" noChangeArrowheads="1"/>
                    </pic:cNvPicPr>
                  </pic:nvPicPr>
                  <pic:blipFill>
                    <a:blip r:embed="rId11"/>
                    <a:srcRect/>
                    <a:stretch>
                      <a:fillRect/>
                    </a:stretch>
                  </pic:blipFill>
                  <pic:spPr bwMode="auto">
                    <a:xfrm>
                      <a:off x="0" y="0"/>
                      <a:ext cx="2438400" cy="2181225"/>
                    </a:xfrm>
                    <a:prstGeom prst="rect">
                      <a:avLst/>
                    </a:prstGeom>
                    <a:noFill/>
                    <a:ln w="9525">
                      <a:noFill/>
                      <a:miter lim="800000"/>
                      <a:headEnd/>
                      <a:tailEnd/>
                    </a:ln>
                    <a:scene3d>
                      <a:camera prst="orthographicFront"/>
                      <a:lightRig rig="contrasting" dir="t"/>
                    </a:scene3d>
                    <a:sp3d extrusionH="101600" prstMaterial="matte">
                      <a:bevelT prst="relaxedInset"/>
                      <a:extrusionClr>
                        <a:schemeClr val="tx2">
                          <a:lumMod val="75000"/>
                        </a:schemeClr>
                      </a:extrusionClr>
                    </a:sp3d>
                  </pic:spPr>
                </pic:pic>
              </a:graphicData>
            </a:graphic>
          </wp:anchor>
        </w:drawing>
      </w:r>
      <w:r w:rsidR="00E379F6">
        <w:rPr>
          <w:rFonts w:ascii="Times New Roman" w:hAnsi="Times New Roman" w:cs="Times New Roman"/>
          <w:b/>
          <w:sz w:val="24"/>
          <w:u w:val="single"/>
        </w:rPr>
        <w:t xml:space="preserve">5.1 </w:t>
      </w:r>
      <w:r w:rsidR="005954E2" w:rsidRPr="005954E2">
        <w:rPr>
          <w:rFonts w:ascii="Times New Roman" w:hAnsi="Times New Roman" w:cs="Times New Roman"/>
          <w:b/>
          <w:sz w:val="24"/>
          <w:u w:val="single"/>
        </w:rPr>
        <w:t>FOULING</w:t>
      </w:r>
    </w:p>
    <w:p w:rsidR="005954E2" w:rsidRDefault="005954E2" w:rsidP="00CB5501">
      <w:pPr>
        <w:jc w:val="both"/>
        <w:rPr>
          <w:rFonts w:ascii="Times New Roman" w:hAnsi="Times New Roman" w:cs="Times New Roman"/>
          <w:sz w:val="24"/>
        </w:rPr>
      </w:pPr>
      <w:r w:rsidRPr="005954E2">
        <w:rPr>
          <w:rFonts w:ascii="Times New Roman" w:hAnsi="Times New Roman" w:cs="Times New Roman"/>
          <w:sz w:val="24"/>
        </w:rPr>
        <w:t>Fouling occurs when impurities deposit on the heat exchange surface. Deposition of these impurities can be caused by</w:t>
      </w:r>
      <w:r>
        <w:rPr>
          <w:rFonts w:ascii="Times New Roman" w:hAnsi="Times New Roman" w:cs="Times New Roman"/>
          <w:sz w:val="24"/>
        </w:rPr>
        <w:t xml:space="preserve"> the following factors</w:t>
      </w:r>
    </w:p>
    <w:p w:rsidR="005954E2" w:rsidRDefault="005954E2" w:rsidP="00BE7AC0">
      <w:pPr>
        <w:pStyle w:val="ListParagraph"/>
        <w:numPr>
          <w:ilvl w:val="0"/>
          <w:numId w:val="3"/>
        </w:numPr>
        <w:jc w:val="both"/>
        <w:rPr>
          <w:rFonts w:ascii="Times New Roman" w:hAnsi="Times New Roman" w:cs="Times New Roman"/>
          <w:sz w:val="24"/>
        </w:rPr>
      </w:pPr>
      <w:r>
        <w:rPr>
          <w:rFonts w:ascii="Times New Roman" w:hAnsi="Times New Roman" w:cs="Times New Roman"/>
          <w:sz w:val="24"/>
        </w:rPr>
        <w:t>Low wall shear stress</w:t>
      </w:r>
    </w:p>
    <w:p w:rsidR="00E379F6" w:rsidRDefault="005954E2" w:rsidP="00BE7AC0">
      <w:pPr>
        <w:pStyle w:val="ListParagraph"/>
        <w:numPr>
          <w:ilvl w:val="0"/>
          <w:numId w:val="3"/>
        </w:numPr>
        <w:jc w:val="both"/>
        <w:rPr>
          <w:rFonts w:ascii="Times New Roman" w:hAnsi="Times New Roman" w:cs="Times New Roman"/>
          <w:sz w:val="24"/>
        </w:rPr>
      </w:pPr>
      <w:r>
        <w:rPr>
          <w:rFonts w:ascii="Times New Roman" w:hAnsi="Times New Roman" w:cs="Times New Roman"/>
          <w:sz w:val="24"/>
        </w:rPr>
        <w:t>Fluid velocity</w:t>
      </w:r>
    </w:p>
    <w:p w:rsidR="005954E2" w:rsidRPr="00E379F6" w:rsidRDefault="005954E2" w:rsidP="00BE7AC0">
      <w:pPr>
        <w:pStyle w:val="ListParagraph"/>
        <w:numPr>
          <w:ilvl w:val="0"/>
          <w:numId w:val="3"/>
        </w:numPr>
        <w:jc w:val="both"/>
        <w:rPr>
          <w:rFonts w:ascii="Times New Roman" w:hAnsi="Times New Roman" w:cs="Times New Roman"/>
          <w:sz w:val="24"/>
        </w:rPr>
      </w:pPr>
      <w:r w:rsidRPr="00E379F6">
        <w:rPr>
          <w:rFonts w:ascii="Times New Roman" w:hAnsi="Times New Roman" w:cs="Times New Roman"/>
          <w:sz w:val="24"/>
        </w:rPr>
        <w:t>Fluid precipitation</w:t>
      </w:r>
      <w:r w:rsidR="006122AB" w:rsidRPr="006122AB">
        <w:t xml:space="preserve"> </w:t>
      </w:r>
      <w:r w:rsidR="00507F8F">
        <w:pict>
          <v:shape id="_x0000_i1025" type="#_x0000_t75" alt="" style="width:24pt;height:24pt"/>
        </w:pict>
      </w:r>
      <w:r w:rsidR="006122AB" w:rsidRPr="006122AB">
        <w:t xml:space="preserve"> </w:t>
      </w:r>
    </w:p>
    <w:p w:rsidR="005954E2" w:rsidRDefault="005954E2" w:rsidP="00BE7AC0">
      <w:pPr>
        <w:pStyle w:val="ListParagraph"/>
        <w:numPr>
          <w:ilvl w:val="0"/>
          <w:numId w:val="3"/>
        </w:numPr>
        <w:jc w:val="both"/>
        <w:rPr>
          <w:rFonts w:ascii="Times New Roman" w:hAnsi="Times New Roman" w:cs="Times New Roman"/>
          <w:sz w:val="24"/>
        </w:rPr>
      </w:pPr>
      <w:r>
        <w:rPr>
          <w:rFonts w:ascii="Times New Roman" w:hAnsi="Times New Roman" w:cs="Times New Roman"/>
          <w:sz w:val="24"/>
        </w:rPr>
        <w:t>Suspended particles in fluid</w:t>
      </w:r>
    </w:p>
    <w:p w:rsidR="005954E2" w:rsidRDefault="005954E2" w:rsidP="00BE7AC0">
      <w:pPr>
        <w:pStyle w:val="ListParagraph"/>
        <w:numPr>
          <w:ilvl w:val="0"/>
          <w:numId w:val="3"/>
        </w:numPr>
        <w:jc w:val="both"/>
        <w:rPr>
          <w:rFonts w:ascii="Times New Roman" w:hAnsi="Times New Roman" w:cs="Times New Roman"/>
          <w:sz w:val="24"/>
        </w:rPr>
      </w:pPr>
      <w:r>
        <w:rPr>
          <w:rFonts w:ascii="Times New Roman" w:hAnsi="Times New Roman" w:cs="Times New Roman"/>
          <w:sz w:val="24"/>
        </w:rPr>
        <w:t>Impurities in fluid</w:t>
      </w:r>
    </w:p>
    <w:p w:rsidR="005954E2" w:rsidRDefault="005954E2" w:rsidP="00BE7AC0">
      <w:pPr>
        <w:pStyle w:val="ListParagraph"/>
        <w:numPr>
          <w:ilvl w:val="0"/>
          <w:numId w:val="3"/>
        </w:numPr>
        <w:jc w:val="both"/>
        <w:rPr>
          <w:rFonts w:ascii="Times New Roman" w:hAnsi="Times New Roman" w:cs="Times New Roman"/>
          <w:sz w:val="24"/>
        </w:rPr>
      </w:pPr>
      <w:r>
        <w:rPr>
          <w:rFonts w:ascii="Times New Roman" w:hAnsi="Times New Roman" w:cs="Times New Roman"/>
          <w:sz w:val="24"/>
        </w:rPr>
        <w:t>Reaction with exchanger material and fluid</w:t>
      </w:r>
    </w:p>
    <w:p w:rsidR="005954E2" w:rsidRDefault="005954E2" w:rsidP="00BE7AC0">
      <w:pPr>
        <w:pStyle w:val="ListParagraph"/>
        <w:numPr>
          <w:ilvl w:val="0"/>
          <w:numId w:val="3"/>
        </w:numPr>
        <w:jc w:val="both"/>
        <w:rPr>
          <w:rFonts w:ascii="Times New Roman" w:hAnsi="Times New Roman" w:cs="Times New Roman"/>
          <w:sz w:val="24"/>
        </w:rPr>
      </w:pPr>
      <w:r>
        <w:rPr>
          <w:rFonts w:ascii="Times New Roman" w:hAnsi="Times New Roman" w:cs="Times New Roman"/>
          <w:sz w:val="24"/>
        </w:rPr>
        <w:t>Other pressure and temperature conditions</w:t>
      </w:r>
    </w:p>
    <w:p w:rsidR="00B66720" w:rsidRDefault="00E379F6" w:rsidP="00B53581">
      <w:pPr>
        <w:jc w:val="both"/>
        <w:rPr>
          <w:rFonts w:ascii="Times New Roman" w:hAnsi="Times New Roman" w:cs="Times New Roman"/>
          <w:sz w:val="24"/>
        </w:rPr>
      </w:pPr>
      <w:r>
        <w:rPr>
          <w:rFonts w:ascii="Times New Roman" w:hAnsi="Times New Roman" w:cs="Times New Roman"/>
          <w:b/>
          <w:sz w:val="28"/>
          <w:u w:val="single"/>
        </w:rPr>
        <w:t xml:space="preserve">6.0 </w:t>
      </w:r>
      <w:r w:rsidR="007265E6" w:rsidRPr="007265E6">
        <w:rPr>
          <w:rFonts w:ascii="Times New Roman" w:hAnsi="Times New Roman" w:cs="Times New Roman"/>
          <w:b/>
          <w:sz w:val="28"/>
          <w:u w:val="single"/>
        </w:rPr>
        <w:t>APPLICATIONS</w:t>
      </w:r>
    </w:p>
    <w:p w:rsidR="008D6A06" w:rsidRPr="008D6A06" w:rsidRDefault="00A82060" w:rsidP="00BE7AC0">
      <w:pPr>
        <w:pStyle w:val="ListParagraph"/>
        <w:numPr>
          <w:ilvl w:val="0"/>
          <w:numId w:val="4"/>
        </w:numPr>
        <w:spacing w:line="360" w:lineRule="auto"/>
        <w:jc w:val="both"/>
        <w:rPr>
          <w:rFonts w:ascii="Times New Roman" w:hAnsi="Times New Roman" w:cs="Times New Roman"/>
          <w:sz w:val="24"/>
        </w:rPr>
      </w:pPr>
      <w:r w:rsidRPr="007B7966">
        <w:rPr>
          <w:rFonts w:ascii="Times New Roman" w:hAnsi="Times New Roman" w:cs="Times New Roman"/>
          <w:sz w:val="24"/>
        </w:rPr>
        <w:t xml:space="preserve">Double pipe heat exchanger utilizes true counter-current flow to which maximizes the temperature differences between the shell side and the tube side fluids, resulting in less surface </w:t>
      </w:r>
      <w:r w:rsidR="008D6A06">
        <w:rPr>
          <w:rFonts w:ascii="Times New Roman" w:hAnsi="Times New Roman" w:cs="Times New Roman"/>
          <w:sz w:val="24"/>
        </w:rPr>
        <w:t>area required for a given duty.</w:t>
      </w:r>
    </w:p>
    <w:p w:rsidR="008D6A06" w:rsidRDefault="008D6A06" w:rsidP="00BE7AC0">
      <w:pPr>
        <w:pStyle w:val="ListParagraph"/>
        <w:numPr>
          <w:ilvl w:val="0"/>
          <w:numId w:val="4"/>
        </w:numPr>
        <w:spacing w:line="360" w:lineRule="auto"/>
        <w:jc w:val="both"/>
        <w:rPr>
          <w:rFonts w:ascii="Times New Roman" w:hAnsi="Times New Roman" w:cs="Times New Roman"/>
          <w:sz w:val="24"/>
        </w:rPr>
      </w:pPr>
      <w:r w:rsidRPr="008D6A06">
        <w:rPr>
          <w:rFonts w:ascii="Times New Roman" w:hAnsi="Times New Roman" w:cs="Times New Roman"/>
          <w:sz w:val="24"/>
        </w:rPr>
        <w:t>Double Pipe exchangers are especially suitable for extreme temperature crossing, high pressure, high temperature, and low to moderate surface area requirements. So when your process</w:t>
      </w:r>
      <w:r>
        <w:rPr>
          <w:rFonts w:ascii="Times New Roman" w:hAnsi="Times New Roman" w:cs="Times New Roman"/>
          <w:sz w:val="24"/>
        </w:rPr>
        <w:t xml:space="preserve"> calls for a temperature cross </w:t>
      </w:r>
      <w:r w:rsidRPr="008D6A06">
        <w:rPr>
          <w:rFonts w:ascii="Times New Roman" w:hAnsi="Times New Roman" w:cs="Times New Roman"/>
          <w:sz w:val="24"/>
        </w:rPr>
        <w:t>when the hot fluid outlet temperature is below th</w:t>
      </w:r>
      <w:r>
        <w:rPr>
          <w:rFonts w:ascii="Times New Roman" w:hAnsi="Times New Roman" w:cs="Times New Roman"/>
          <w:sz w:val="24"/>
        </w:rPr>
        <w:t>e cold fluid outlet temperature</w:t>
      </w:r>
      <w:r w:rsidRPr="008D6A06">
        <w:rPr>
          <w:rFonts w:ascii="Times New Roman" w:hAnsi="Times New Roman" w:cs="Times New Roman"/>
          <w:sz w:val="24"/>
        </w:rPr>
        <w:t>, a hairpin heat exchanger is the most efficient design and will result in fewer sections and less surface area.</w:t>
      </w:r>
    </w:p>
    <w:p w:rsidR="008D6A06" w:rsidRDefault="004032FC" w:rsidP="00BE7AC0">
      <w:pPr>
        <w:pStyle w:val="ListParagraph"/>
        <w:numPr>
          <w:ilvl w:val="0"/>
          <w:numId w:val="4"/>
        </w:numPr>
        <w:spacing w:line="360" w:lineRule="auto"/>
        <w:jc w:val="both"/>
        <w:rPr>
          <w:rFonts w:ascii="Times New Roman" w:hAnsi="Times New Roman" w:cs="Times New Roman"/>
          <w:sz w:val="24"/>
        </w:rPr>
      </w:pPr>
      <w:r w:rsidRPr="004032FC">
        <w:rPr>
          <w:rFonts w:ascii="Times New Roman" w:hAnsi="Times New Roman" w:cs="Times New Roman"/>
          <w:sz w:val="24"/>
        </w:rPr>
        <w:t>Double-pipe heat exchangers use a single pipe within a pipe design and are commonly used for high fouling services such as slurries, where abrasive materials are present, and for smaller duties. Standard shell diameters typically range from 2” to 6”.</w:t>
      </w:r>
    </w:p>
    <w:p w:rsidR="00EA67AA" w:rsidRDefault="00EA67AA" w:rsidP="00BE7AC0">
      <w:pPr>
        <w:pStyle w:val="ListParagraph"/>
        <w:numPr>
          <w:ilvl w:val="0"/>
          <w:numId w:val="4"/>
        </w:numPr>
        <w:spacing w:line="360" w:lineRule="auto"/>
        <w:jc w:val="both"/>
        <w:rPr>
          <w:rFonts w:ascii="Times New Roman" w:hAnsi="Times New Roman" w:cs="Times New Roman"/>
          <w:sz w:val="24"/>
        </w:rPr>
      </w:pPr>
      <w:r w:rsidRPr="00EA67AA">
        <w:rPr>
          <w:rFonts w:ascii="Times New Roman" w:hAnsi="Times New Roman" w:cs="Times New Roman"/>
          <w:sz w:val="24"/>
        </w:rPr>
        <w:t>In commercial aircraft heat exchangers are used to take heat from the engine's o</w:t>
      </w:r>
      <w:r>
        <w:rPr>
          <w:rFonts w:ascii="Times New Roman" w:hAnsi="Times New Roman" w:cs="Times New Roman"/>
          <w:sz w:val="24"/>
        </w:rPr>
        <w:t>il system to heat cold fuel.</w:t>
      </w:r>
      <w:r w:rsidRPr="00EA67AA">
        <w:rPr>
          <w:rFonts w:ascii="Times New Roman" w:hAnsi="Times New Roman" w:cs="Times New Roman"/>
          <w:sz w:val="24"/>
        </w:rPr>
        <w:t xml:space="preserve"> This improves fuel efficiency, as well as reduces the possibility of water entrapped in the</w:t>
      </w:r>
      <w:r>
        <w:rPr>
          <w:rFonts w:ascii="Times New Roman" w:hAnsi="Times New Roman" w:cs="Times New Roman"/>
          <w:sz w:val="24"/>
        </w:rPr>
        <w:t xml:space="preserve"> fuel freezing in components.</w:t>
      </w:r>
    </w:p>
    <w:p w:rsidR="00110BE0" w:rsidRDefault="00E96C48" w:rsidP="00BE7AC0">
      <w:pPr>
        <w:pStyle w:val="ListParagraph"/>
        <w:numPr>
          <w:ilvl w:val="0"/>
          <w:numId w:val="4"/>
        </w:numPr>
        <w:spacing w:line="360" w:lineRule="auto"/>
        <w:jc w:val="both"/>
        <w:rPr>
          <w:rFonts w:ascii="Times New Roman" w:hAnsi="Times New Roman" w:cs="Times New Roman"/>
          <w:sz w:val="24"/>
        </w:rPr>
      </w:pPr>
      <w:r w:rsidRPr="00E96C48">
        <w:rPr>
          <w:rFonts w:ascii="Times New Roman" w:hAnsi="Times New Roman" w:cs="Times New Roman"/>
          <w:sz w:val="24"/>
        </w:rPr>
        <w:t>The classic example of a heat exchanger is found in an internal combustion engine in which a circulating fluid known as engine coolant flows through radiator coils and air flows past the coils, which cools the coolant and heats the incoming air.</w:t>
      </w:r>
    </w:p>
    <w:p w:rsidR="001058E3" w:rsidRDefault="001058E3" w:rsidP="00830A4E">
      <w:pPr>
        <w:jc w:val="both"/>
        <w:rPr>
          <w:rFonts w:ascii="Times New Roman" w:hAnsi="Times New Roman" w:cs="Times New Roman"/>
          <w:b/>
          <w:sz w:val="28"/>
          <w:u w:val="single"/>
        </w:rPr>
      </w:pPr>
    </w:p>
    <w:p w:rsidR="00830A4E" w:rsidRDefault="00E379F6" w:rsidP="00830A4E">
      <w:pPr>
        <w:jc w:val="both"/>
        <w:rPr>
          <w:rFonts w:ascii="Times New Roman" w:hAnsi="Times New Roman" w:cs="Times New Roman"/>
          <w:sz w:val="24"/>
        </w:rPr>
      </w:pPr>
      <w:r>
        <w:rPr>
          <w:rFonts w:ascii="Times New Roman" w:hAnsi="Times New Roman" w:cs="Times New Roman"/>
          <w:b/>
          <w:sz w:val="28"/>
          <w:u w:val="single"/>
        </w:rPr>
        <w:lastRenderedPageBreak/>
        <w:t xml:space="preserve">7.0 </w:t>
      </w:r>
      <w:r w:rsidR="00830A4E" w:rsidRPr="00830A4E">
        <w:rPr>
          <w:rFonts w:ascii="Times New Roman" w:hAnsi="Times New Roman" w:cs="Times New Roman"/>
          <w:b/>
          <w:sz w:val="28"/>
          <w:u w:val="single"/>
        </w:rPr>
        <w:t>ADVANTAGES</w:t>
      </w:r>
    </w:p>
    <w:p w:rsidR="00830A4E" w:rsidRDefault="00830A4E" w:rsidP="00BE7AC0">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Easy to operate.</w:t>
      </w:r>
    </w:p>
    <w:p w:rsidR="00830A4E" w:rsidRDefault="00830A4E" w:rsidP="00BE7AC0">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Counter currents are obtained easily.</w:t>
      </w:r>
    </w:p>
    <w:p w:rsidR="00830A4E" w:rsidRDefault="00830A4E" w:rsidP="00BE7AC0">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It can withstand high pressure and temperature.</w:t>
      </w:r>
    </w:p>
    <w:p w:rsidR="00830A4E" w:rsidRDefault="00830A4E" w:rsidP="00BE7AC0">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Modular structure.</w:t>
      </w:r>
    </w:p>
    <w:p w:rsidR="00830A4E" w:rsidRDefault="00830A4E" w:rsidP="00BE7AC0">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Maintenance is easy and repairing also easy</w:t>
      </w:r>
    </w:p>
    <w:p w:rsidR="00830A4E" w:rsidRDefault="00830A4E" w:rsidP="00BE7AC0">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Easily displace from one place to another if required.</w:t>
      </w:r>
    </w:p>
    <w:p w:rsidR="00830A4E" w:rsidRDefault="00830A4E" w:rsidP="00BE7AC0">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It can be adjusted according to the process need.</w:t>
      </w:r>
    </w:p>
    <w:p w:rsidR="00830A4E" w:rsidRDefault="00830A4E" w:rsidP="00BE7AC0">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Occupy less space.</w:t>
      </w:r>
    </w:p>
    <w:p w:rsidR="00AC53A0" w:rsidRDefault="00AC53A0" w:rsidP="00BE7AC0">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Structure is simple and heat transmission is large.</w:t>
      </w:r>
    </w:p>
    <w:p w:rsidR="00AC53A0" w:rsidRDefault="00AC53A0" w:rsidP="00BE7AC0">
      <w:pPr>
        <w:pStyle w:val="ListParagraph"/>
        <w:numPr>
          <w:ilvl w:val="0"/>
          <w:numId w:val="5"/>
        </w:numPr>
        <w:spacing w:line="360" w:lineRule="auto"/>
        <w:jc w:val="both"/>
        <w:rPr>
          <w:rFonts w:ascii="Times New Roman" w:hAnsi="Times New Roman" w:cs="Times New Roman"/>
          <w:sz w:val="24"/>
        </w:rPr>
      </w:pPr>
      <w:r w:rsidRPr="00AC53A0">
        <w:rPr>
          <w:rFonts w:ascii="Times New Roman" w:hAnsi="Times New Roman" w:cs="Times New Roman"/>
          <w:sz w:val="24"/>
        </w:rPr>
        <w:t>Provides shorter deliveries than shell and tube due to</w:t>
      </w:r>
      <w:r w:rsidR="006F1C92">
        <w:rPr>
          <w:rFonts w:ascii="Times New Roman" w:hAnsi="Times New Roman" w:cs="Times New Roman"/>
          <w:sz w:val="24"/>
        </w:rPr>
        <w:t xml:space="preserve"> </w:t>
      </w:r>
      <w:r w:rsidR="006F1C92" w:rsidRPr="006F1C92">
        <w:rPr>
          <w:rFonts w:ascii="Times New Roman" w:hAnsi="Times New Roman" w:cs="Times New Roman"/>
          <w:sz w:val="24"/>
        </w:rPr>
        <w:t>standardization of design and construction.</w:t>
      </w:r>
    </w:p>
    <w:p w:rsidR="00830A4E" w:rsidRDefault="00830A4E" w:rsidP="00BE7AC0">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Many suppliers are available worldwide</w:t>
      </w:r>
    </w:p>
    <w:p w:rsidR="00830A4E" w:rsidRDefault="00E379F6" w:rsidP="00830A4E">
      <w:pPr>
        <w:jc w:val="both"/>
        <w:rPr>
          <w:rFonts w:ascii="Times New Roman" w:hAnsi="Times New Roman" w:cs="Times New Roman"/>
          <w:sz w:val="24"/>
        </w:rPr>
      </w:pPr>
      <w:r>
        <w:rPr>
          <w:rFonts w:ascii="Times New Roman" w:hAnsi="Times New Roman" w:cs="Times New Roman"/>
          <w:b/>
          <w:sz w:val="28"/>
          <w:u w:val="single"/>
        </w:rPr>
        <w:t xml:space="preserve">8.0 </w:t>
      </w:r>
      <w:r w:rsidR="00830A4E" w:rsidRPr="00830A4E">
        <w:rPr>
          <w:rFonts w:ascii="Times New Roman" w:hAnsi="Times New Roman" w:cs="Times New Roman"/>
          <w:b/>
          <w:sz w:val="28"/>
          <w:u w:val="single"/>
        </w:rPr>
        <w:t>DISADVANTAGES</w:t>
      </w:r>
    </w:p>
    <w:p w:rsidR="00BB4D3B" w:rsidRDefault="00BB4D3B" w:rsidP="00BE7AC0">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Double pipe heat exchanger is expensive for heavy duties.</w:t>
      </w:r>
    </w:p>
    <w:p w:rsidR="00BB4D3B" w:rsidRDefault="00AC53A0" w:rsidP="00BE7AC0">
      <w:pPr>
        <w:pStyle w:val="ListParagraph"/>
        <w:numPr>
          <w:ilvl w:val="0"/>
          <w:numId w:val="6"/>
        </w:numPr>
        <w:spacing w:line="360" w:lineRule="auto"/>
        <w:jc w:val="both"/>
        <w:rPr>
          <w:rFonts w:ascii="Times New Roman" w:hAnsi="Times New Roman" w:cs="Times New Roman"/>
          <w:sz w:val="24"/>
        </w:rPr>
      </w:pPr>
      <w:r w:rsidRPr="00AC53A0">
        <w:rPr>
          <w:rFonts w:ascii="Times New Roman" w:hAnsi="Times New Roman" w:cs="Times New Roman"/>
          <w:sz w:val="24"/>
        </w:rPr>
        <w:t>The use of two single flow areas leads to relatively low flow rates and moderate temperature differences.</w:t>
      </w:r>
    </w:p>
    <w:p w:rsidR="00AC53A0" w:rsidRDefault="00AC53A0" w:rsidP="00BE7AC0">
      <w:pPr>
        <w:pStyle w:val="ListParagraph"/>
        <w:numPr>
          <w:ilvl w:val="0"/>
          <w:numId w:val="6"/>
        </w:numPr>
        <w:spacing w:line="360" w:lineRule="auto"/>
        <w:jc w:val="both"/>
        <w:rPr>
          <w:rFonts w:ascii="Times New Roman" w:hAnsi="Times New Roman" w:cs="Times New Roman"/>
          <w:sz w:val="24"/>
        </w:rPr>
      </w:pPr>
      <w:r w:rsidRPr="00AC53A0">
        <w:rPr>
          <w:rFonts w:ascii="Times New Roman" w:hAnsi="Times New Roman" w:cs="Times New Roman"/>
          <w:sz w:val="24"/>
        </w:rPr>
        <w:t>Can’t be used in handling dirty fluids.</w:t>
      </w:r>
    </w:p>
    <w:p w:rsidR="00AC53A0" w:rsidRPr="00AC53A0" w:rsidRDefault="00AC53A0" w:rsidP="00BE7AC0">
      <w:pPr>
        <w:pStyle w:val="ListParagraph"/>
        <w:numPr>
          <w:ilvl w:val="0"/>
          <w:numId w:val="6"/>
        </w:numPr>
        <w:spacing w:line="360" w:lineRule="auto"/>
        <w:jc w:val="both"/>
        <w:rPr>
          <w:rFonts w:ascii="Times New Roman" w:hAnsi="Times New Roman" w:cs="Times New Roman"/>
          <w:sz w:val="24"/>
        </w:rPr>
      </w:pPr>
      <w:r w:rsidRPr="00AC53A0">
        <w:rPr>
          <w:rFonts w:ascii="Times New Roman" w:hAnsi="Times New Roman" w:cs="Times New Roman"/>
          <w:sz w:val="24"/>
        </w:rPr>
        <w:t>It is difficult to readily inspect the shell side of the tubes for scaling or tube damage</w:t>
      </w:r>
      <w:r>
        <w:rPr>
          <w:rFonts w:ascii="Times New Roman" w:hAnsi="Times New Roman" w:cs="Times New Roman"/>
          <w:sz w:val="24"/>
        </w:rPr>
        <w:t>.</w:t>
      </w:r>
    </w:p>
    <w:p w:rsidR="00AC53A0" w:rsidRDefault="00E379F6" w:rsidP="00301FAA">
      <w:pPr>
        <w:jc w:val="both"/>
        <w:rPr>
          <w:rFonts w:ascii="Times New Roman" w:hAnsi="Times New Roman" w:cs="Times New Roman"/>
          <w:sz w:val="24"/>
        </w:rPr>
      </w:pPr>
      <w:r>
        <w:rPr>
          <w:rFonts w:ascii="Times New Roman" w:hAnsi="Times New Roman" w:cs="Times New Roman"/>
          <w:b/>
          <w:sz w:val="28"/>
          <w:u w:val="single"/>
        </w:rPr>
        <w:t>9.0 CONCLUSION</w:t>
      </w:r>
    </w:p>
    <w:p w:rsidR="004A65E0" w:rsidRPr="004A65E0" w:rsidRDefault="004A65E0" w:rsidP="00301FAA">
      <w:pPr>
        <w:jc w:val="both"/>
        <w:rPr>
          <w:rFonts w:ascii="Times New Roman" w:hAnsi="Times New Roman" w:cs="Times New Roman"/>
          <w:sz w:val="24"/>
        </w:rPr>
      </w:pPr>
      <w:r>
        <w:rPr>
          <w:rFonts w:ascii="Times New Roman" w:hAnsi="Times New Roman" w:cs="Times New Roman"/>
          <w:sz w:val="24"/>
        </w:rPr>
        <w:t>As the consequences of the above mentioned detailed properties, applications advantages and disadvantages the double pipe heat exchanger is used according to the needs of the process in industry as well as other heat exchanging processes.</w:t>
      </w:r>
    </w:p>
    <w:p w:rsidR="00301FAA" w:rsidRDefault="00301FAA" w:rsidP="00301FAA">
      <w:pPr>
        <w:jc w:val="both"/>
        <w:rPr>
          <w:rFonts w:ascii="Times New Roman" w:hAnsi="Times New Roman" w:cs="Times New Roman"/>
          <w:sz w:val="24"/>
        </w:rPr>
      </w:pPr>
    </w:p>
    <w:p w:rsidR="00301FAA" w:rsidRDefault="00301FAA" w:rsidP="00301FAA">
      <w:pPr>
        <w:jc w:val="both"/>
        <w:rPr>
          <w:rFonts w:ascii="Times New Roman" w:hAnsi="Times New Roman" w:cs="Times New Roman"/>
          <w:sz w:val="24"/>
        </w:rPr>
      </w:pPr>
    </w:p>
    <w:p w:rsidR="00301FAA" w:rsidRDefault="00301FAA" w:rsidP="00301FAA">
      <w:pPr>
        <w:jc w:val="both"/>
        <w:rPr>
          <w:rFonts w:ascii="Times New Roman" w:hAnsi="Times New Roman" w:cs="Times New Roman"/>
          <w:sz w:val="24"/>
        </w:rPr>
      </w:pPr>
    </w:p>
    <w:p w:rsidR="00301FAA" w:rsidRDefault="00301FAA" w:rsidP="00301FAA">
      <w:pPr>
        <w:jc w:val="both"/>
        <w:rPr>
          <w:rFonts w:ascii="Times New Roman" w:hAnsi="Times New Roman" w:cs="Times New Roman"/>
          <w:sz w:val="24"/>
        </w:rPr>
      </w:pPr>
    </w:p>
    <w:p w:rsidR="00301FAA" w:rsidRDefault="00301FAA" w:rsidP="00301FAA">
      <w:pPr>
        <w:jc w:val="both"/>
        <w:rPr>
          <w:rFonts w:ascii="Times New Roman" w:hAnsi="Times New Roman" w:cs="Times New Roman"/>
          <w:sz w:val="24"/>
        </w:rPr>
      </w:pPr>
    </w:p>
    <w:p w:rsidR="00BE7AC0" w:rsidRDefault="00BE7AC0" w:rsidP="00301FAA">
      <w:pPr>
        <w:jc w:val="both"/>
        <w:rPr>
          <w:rFonts w:ascii="Times New Roman" w:hAnsi="Times New Roman" w:cs="Times New Roman"/>
          <w:sz w:val="24"/>
        </w:rPr>
      </w:pPr>
    </w:p>
    <w:p w:rsidR="00301FAA" w:rsidRDefault="00301FAA" w:rsidP="00301FAA">
      <w:pPr>
        <w:jc w:val="both"/>
        <w:rPr>
          <w:rFonts w:ascii="Times New Roman" w:hAnsi="Times New Roman" w:cs="Times New Roman"/>
          <w:sz w:val="24"/>
        </w:rPr>
      </w:pPr>
      <w:r w:rsidRPr="00301FAA">
        <w:rPr>
          <w:rFonts w:ascii="Times New Roman" w:hAnsi="Times New Roman" w:cs="Times New Roman"/>
          <w:b/>
          <w:sz w:val="28"/>
          <w:u w:val="single"/>
        </w:rPr>
        <w:t>REFERENCES</w:t>
      </w:r>
    </w:p>
    <w:p w:rsidR="00301FAA" w:rsidRPr="00301FAA" w:rsidRDefault="00507F8F" w:rsidP="00301FAA">
      <w:pPr>
        <w:pStyle w:val="ListParagraph"/>
        <w:numPr>
          <w:ilvl w:val="0"/>
          <w:numId w:val="7"/>
        </w:numPr>
        <w:jc w:val="both"/>
        <w:rPr>
          <w:rFonts w:ascii="Times New Roman" w:hAnsi="Times New Roman" w:cs="Times New Roman"/>
          <w:sz w:val="24"/>
        </w:rPr>
      </w:pPr>
      <w:hyperlink r:id="rId12" w:history="1">
        <w:r w:rsidR="00301FAA">
          <w:rPr>
            <w:rStyle w:val="Hyperlink"/>
          </w:rPr>
          <w:t>http://www.scribd.com/doc/56011858/4/DOUBLE-PIPE-HEAT-EXCHANGERS</w:t>
        </w:r>
      </w:hyperlink>
    </w:p>
    <w:p w:rsidR="00301FAA" w:rsidRPr="00301FAA" w:rsidRDefault="00507F8F" w:rsidP="00301FAA">
      <w:pPr>
        <w:pStyle w:val="ListParagraph"/>
        <w:numPr>
          <w:ilvl w:val="0"/>
          <w:numId w:val="7"/>
        </w:numPr>
        <w:jc w:val="both"/>
        <w:rPr>
          <w:rFonts w:ascii="Times New Roman" w:hAnsi="Times New Roman" w:cs="Times New Roman"/>
          <w:sz w:val="24"/>
        </w:rPr>
      </w:pPr>
      <w:hyperlink r:id="rId13" w:anchor="Applications" w:history="1">
        <w:r w:rsidR="00301FAA">
          <w:rPr>
            <w:rStyle w:val="Hyperlink"/>
          </w:rPr>
          <w:t>http://en.wikipedia.org/wiki/Heat_exchanger#Applications</w:t>
        </w:r>
      </w:hyperlink>
    </w:p>
    <w:p w:rsidR="00301FAA" w:rsidRPr="00301FAA" w:rsidRDefault="00507F8F" w:rsidP="00301FAA">
      <w:pPr>
        <w:pStyle w:val="ListParagraph"/>
        <w:numPr>
          <w:ilvl w:val="0"/>
          <w:numId w:val="7"/>
        </w:numPr>
        <w:jc w:val="both"/>
        <w:rPr>
          <w:rFonts w:ascii="Times New Roman" w:hAnsi="Times New Roman" w:cs="Times New Roman"/>
          <w:sz w:val="24"/>
        </w:rPr>
      </w:pPr>
      <w:hyperlink r:id="rId14" w:history="1">
        <w:r w:rsidR="00301FAA">
          <w:rPr>
            <w:rStyle w:val="Hyperlink"/>
          </w:rPr>
          <w:t>http://brazedplateheatexchangers.wordpress.com/2010/03/01/shell-and-tube-heat-exchanger-advantages-and-disadvantages/</w:t>
        </w:r>
      </w:hyperlink>
    </w:p>
    <w:p w:rsidR="00301FAA" w:rsidRPr="00301FAA" w:rsidRDefault="00507F8F" w:rsidP="00301FAA">
      <w:pPr>
        <w:pStyle w:val="ListParagraph"/>
        <w:numPr>
          <w:ilvl w:val="0"/>
          <w:numId w:val="7"/>
        </w:numPr>
        <w:jc w:val="both"/>
        <w:rPr>
          <w:rFonts w:ascii="Times New Roman" w:hAnsi="Times New Roman" w:cs="Times New Roman"/>
          <w:sz w:val="24"/>
        </w:rPr>
      </w:pPr>
      <w:hyperlink r:id="rId15" w:history="1">
        <w:r w:rsidR="00301FAA">
          <w:rPr>
            <w:rStyle w:val="Hyperlink"/>
          </w:rPr>
          <w:t>http://wiki.answers.com/Q/What_are_the_Advantage_and_disadvantages_of_double_pipe_heat_exchanger</w:t>
        </w:r>
      </w:hyperlink>
    </w:p>
    <w:p w:rsidR="00301FAA" w:rsidRPr="00301FAA" w:rsidRDefault="00301FAA" w:rsidP="00301FAA">
      <w:pPr>
        <w:pStyle w:val="Default"/>
        <w:numPr>
          <w:ilvl w:val="0"/>
          <w:numId w:val="7"/>
        </w:numPr>
        <w:rPr>
          <w:sz w:val="23"/>
          <w:szCs w:val="23"/>
        </w:rPr>
      </w:pPr>
      <w:r>
        <w:rPr>
          <w:sz w:val="23"/>
          <w:szCs w:val="23"/>
        </w:rPr>
        <w:t xml:space="preserve">Emerson Process Management product guide.http://www.emersonprocess.com/ brooks/ products/products3d.html (accessed Sept 2002). </w:t>
      </w:r>
    </w:p>
    <w:p w:rsidR="00301FAA" w:rsidRDefault="00301FAA" w:rsidP="00301FAA">
      <w:pPr>
        <w:pStyle w:val="Default"/>
        <w:numPr>
          <w:ilvl w:val="0"/>
          <w:numId w:val="7"/>
        </w:numPr>
        <w:rPr>
          <w:sz w:val="23"/>
          <w:szCs w:val="23"/>
        </w:rPr>
      </w:pPr>
      <w:r>
        <w:rPr>
          <w:sz w:val="23"/>
          <w:szCs w:val="23"/>
        </w:rPr>
        <w:t xml:space="preserve">deNevers, N., Fluid Mechanics, McGraw Hill, (1991). </w:t>
      </w:r>
    </w:p>
    <w:p w:rsidR="00301FAA" w:rsidRPr="00301FAA" w:rsidRDefault="00301FAA" w:rsidP="00E379F6">
      <w:pPr>
        <w:pStyle w:val="ListParagraph"/>
        <w:jc w:val="both"/>
        <w:rPr>
          <w:rFonts w:ascii="Times New Roman" w:hAnsi="Times New Roman" w:cs="Times New Roman"/>
          <w:sz w:val="24"/>
        </w:rPr>
      </w:pPr>
    </w:p>
    <w:p w:rsidR="00702892" w:rsidRDefault="00702892" w:rsidP="00E540AA">
      <w:pPr>
        <w:jc w:val="center"/>
        <w:rPr>
          <w:rFonts w:ascii="Times New Roman" w:hAnsi="Times New Roman" w:cs="Times New Roman"/>
          <w:sz w:val="24"/>
        </w:rPr>
      </w:pPr>
    </w:p>
    <w:p w:rsidR="00B53581" w:rsidRPr="00B53581" w:rsidRDefault="00B53581" w:rsidP="00B53581">
      <w:pPr>
        <w:jc w:val="both"/>
        <w:rPr>
          <w:rFonts w:ascii="Times New Roman" w:hAnsi="Times New Roman" w:cs="Times New Roman"/>
          <w:sz w:val="24"/>
        </w:rPr>
      </w:pPr>
    </w:p>
    <w:p w:rsidR="00386440" w:rsidRPr="003C54FF" w:rsidRDefault="00386440" w:rsidP="000F3FE5">
      <w:pPr>
        <w:jc w:val="both"/>
        <w:rPr>
          <w:rFonts w:ascii="Times New Roman" w:hAnsi="Times New Roman" w:cs="Times New Roman"/>
          <w:sz w:val="24"/>
        </w:rPr>
      </w:pPr>
    </w:p>
    <w:sectPr w:rsidR="00386440" w:rsidRPr="003C54FF" w:rsidSect="004D11F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F8C" w:rsidRDefault="002E2F8C" w:rsidP="00751980">
      <w:pPr>
        <w:spacing w:after="0" w:line="240" w:lineRule="auto"/>
      </w:pPr>
      <w:r>
        <w:separator/>
      </w:r>
    </w:p>
  </w:endnote>
  <w:endnote w:type="continuationSeparator" w:id="1">
    <w:p w:rsidR="002E2F8C" w:rsidRDefault="002E2F8C" w:rsidP="00751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980" w:rsidRDefault="00751980">
    <w:pPr>
      <w:pStyle w:val="Footer"/>
    </w:pPr>
    <w:r>
      <w:rPr>
        <w:rFonts w:asciiTheme="majorHAnsi" w:hAnsiTheme="majorHAnsi" w:cstheme="majorHAnsi"/>
      </w:rPr>
      <w:t>Heat &amp; Mass Transfer</w:t>
    </w: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4A65E0" w:rsidRPr="004A65E0">
        <w:rPr>
          <w:rFonts w:asciiTheme="majorHAnsi" w:hAnsiTheme="majorHAnsi" w:cstheme="majorHAnsi"/>
          <w:noProof/>
        </w:rPr>
        <w:t>5</w:t>
      </w:r>
    </w:fldSimple>
    <w:r w:rsidR="00507F8F">
      <w:rPr>
        <w:noProof/>
        <w:lang w:eastAsia="zh-TW"/>
      </w:rPr>
      <w:pict>
        <v:group id="_x0000_s3080" style="position:absolute;margin-left:0;margin-top:0;width:611.15pt;height:64.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3081"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82" style="position:absolute;left:8;top:9;width:4031;height:1439;mso-width-percent:400;mso-height-percent:1000;mso-width-percent:400;mso-height-percent:1000;mso-width-relative:margin;mso-height-relative:bottom-margin-area" filled="f" stroked="f"/>
          <w10:wrap anchorx="page" anchory="page"/>
        </v:group>
      </w:pict>
    </w:r>
    <w:r w:rsidR="00507F8F">
      <w:rPr>
        <w:noProof/>
        <w:lang w:eastAsia="zh-TW"/>
      </w:rPr>
      <w:pict>
        <v:rect id="_x0000_s3079" style="position:absolute;margin-left:0;margin-top:0;width:7.15pt;height:63.95pt;z-index:25166540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507F8F">
      <w:rPr>
        <w:noProof/>
        <w:lang w:eastAsia="zh-TW"/>
      </w:rPr>
      <w:pict>
        <v:rect id="_x0000_s3078" style="position:absolute;margin-left:0;margin-top:0;width:7.15pt;height:63.95pt;z-index:251664384;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F8C" w:rsidRDefault="002E2F8C" w:rsidP="00751980">
      <w:pPr>
        <w:spacing w:after="0" w:line="240" w:lineRule="auto"/>
      </w:pPr>
      <w:r>
        <w:separator/>
      </w:r>
    </w:p>
  </w:footnote>
  <w:footnote w:type="continuationSeparator" w:id="1">
    <w:p w:rsidR="002E2F8C" w:rsidRDefault="002E2F8C" w:rsidP="00751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E52268DD19B14D4FA6EB6B109EFA3980"/>
      </w:placeholder>
      <w:dataBinding w:prefixMappings="xmlns:ns0='http://schemas.openxmlformats.org/package/2006/metadata/core-properties' xmlns:ns1='http://purl.org/dc/elements/1.1/'" w:xpath="/ns0:coreProperties[1]/ns1:title[1]" w:storeItemID="{6C3C8BC8-F283-45AE-878A-BAB7291924A1}"/>
      <w:text/>
    </w:sdtPr>
    <w:sdtContent>
      <w:p w:rsidR="00751980" w:rsidRDefault="00751980">
        <w:pPr>
          <w:pStyle w:val="Header"/>
          <w:rPr>
            <w:rFonts w:asciiTheme="majorHAnsi" w:eastAsiaTheme="majorEastAsia" w:hAnsiTheme="majorHAnsi" w:cstheme="majorBidi"/>
          </w:rPr>
        </w:pPr>
        <w:r>
          <w:rPr>
            <w:rFonts w:asciiTheme="majorHAnsi" w:eastAsiaTheme="majorEastAsia" w:hAnsiTheme="majorHAnsi" w:cstheme="majorBidi"/>
          </w:rPr>
          <w:t>Double Pipe Heat Exchanger</w:t>
        </w:r>
      </w:p>
    </w:sdtContent>
  </w:sdt>
  <w:p w:rsidR="00751980" w:rsidRDefault="00507F8F">
    <w:pPr>
      <w:pStyle w:val="Header"/>
    </w:pPr>
    <w:r w:rsidRPr="00507F8F">
      <w:rPr>
        <w:rFonts w:asciiTheme="majorHAnsi" w:eastAsiaTheme="majorEastAsia" w:hAnsiTheme="majorHAnsi" w:cstheme="majorBidi"/>
        <w:lang w:eastAsia="zh-TW"/>
      </w:rPr>
      <w:pict>
        <v:group id="_x0000_s3075"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77" style="position:absolute;left:8;top:9;width:4031;height:1439;mso-width-percent:400;mso-height-percent:1000;mso-width-percent:400;mso-height-percent:1000;mso-width-relative:margin;mso-height-relative:bottom-margin-area" filled="f" stroked="f"/>
          <w10:wrap anchorx="page" anchory="page"/>
        </v:group>
      </w:pict>
    </w:r>
    <w:r w:rsidRPr="00507F8F">
      <w:rPr>
        <w:rFonts w:asciiTheme="majorHAnsi" w:eastAsiaTheme="majorEastAsia" w:hAnsiTheme="majorHAnsi" w:cstheme="majorBidi"/>
        <w:lang w:eastAsia="zh-TW"/>
      </w:rPr>
      <w:pict>
        <v:rect id="_x0000_s3074"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507F8F">
      <w:rPr>
        <w:rFonts w:asciiTheme="majorHAnsi" w:eastAsiaTheme="majorEastAsia" w:hAnsiTheme="majorHAnsi" w:cstheme="majorBidi"/>
        <w:lang w:eastAsia="zh-TW"/>
      </w:rPr>
      <w:pict>
        <v:rect id="_x0000_s3073"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0"/>
      </v:shape>
    </w:pict>
  </w:numPicBullet>
  <w:abstractNum w:abstractNumId="0">
    <w:nsid w:val="03707ED0"/>
    <w:multiLevelType w:val="hybridMultilevel"/>
    <w:tmpl w:val="A67C6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34AC5"/>
    <w:multiLevelType w:val="hybridMultilevel"/>
    <w:tmpl w:val="36328D08"/>
    <w:lvl w:ilvl="0" w:tplc="2EC0D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F249E"/>
    <w:multiLevelType w:val="hybridMultilevel"/>
    <w:tmpl w:val="FEC223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A066B"/>
    <w:multiLevelType w:val="hybridMultilevel"/>
    <w:tmpl w:val="B2AE6008"/>
    <w:lvl w:ilvl="0" w:tplc="2EC0D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45150"/>
    <w:multiLevelType w:val="hybridMultilevel"/>
    <w:tmpl w:val="CEF63204"/>
    <w:lvl w:ilvl="0" w:tplc="2EC0D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D6F3F"/>
    <w:multiLevelType w:val="hybridMultilevel"/>
    <w:tmpl w:val="19C85AEE"/>
    <w:lvl w:ilvl="0" w:tplc="2EC0D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0786E"/>
    <w:multiLevelType w:val="hybridMultilevel"/>
    <w:tmpl w:val="29AAAA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3"/>
      <o:rules v:ext="edit">
        <o:r id="V:Rule3" type="connector" idref="#_x0000_s3076"/>
        <o:r id="V:Rule4" type="connector" idref="#_x0000_s3081"/>
      </o:rules>
    </o:shapelayout>
  </w:hdrShapeDefaults>
  <w:footnotePr>
    <w:footnote w:id="0"/>
    <w:footnote w:id="1"/>
  </w:footnotePr>
  <w:endnotePr>
    <w:endnote w:id="0"/>
    <w:endnote w:id="1"/>
  </w:endnotePr>
  <w:compat>
    <w:useFELayout/>
  </w:compat>
  <w:rsids>
    <w:rsidRoot w:val="00AF61B7"/>
    <w:rsid w:val="00087326"/>
    <w:rsid w:val="00092F52"/>
    <w:rsid w:val="000F3FE5"/>
    <w:rsid w:val="00101E30"/>
    <w:rsid w:val="001058E3"/>
    <w:rsid w:val="00110BE0"/>
    <w:rsid w:val="00195CC9"/>
    <w:rsid w:val="00271C69"/>
    <w:rsid w:val="002E2F8C"/>
    <w:rsid w:val="002F153C"/>
    <w:rsid w:val="00301B37"/>
    <w:rsid w:val="00301FAA"/>
    <w:rsid w:val="00341E57"/>
    <w:rsid w:val="00386440"/>
    <w:rsid w:val="003C54FF"/>
    <w:rsid w:val="004032FC"/>
    <w:rsid w:val="0048412B"/>
    <w:rsid w:val="004A65E0"/>
    <w:rsid w:val="004D11FC"/>
    <w:rsid w:val="00507F8F"/>
    <w:rsid w:val="00570EDC"/>
    <w:rsid w:val="005954E2"/>
    <w:rsid w:val="00604712"/>
    <w:rsid w:val="006122AB"/>
    <w:rsid w:val="0067100C"/>
    <w:rsid w:val="006B6B3D"/>
    <w:rsid w:val="006F1C92"/>
    <w:rsid w:val="00702892"/>
    <w:rsid w:val="007265E6"/>
    <w:rsid w:val="00751980"/>
    <w:rsid w:val="00754670"/>
    <w:rsid w:val="007B7966"/>
    <w:rsid w:val="007C28C2"/>
    <w:rsid w:val="00830A4E"/>
    <w:rsid w:val="008801DE"/>
    <w:rsid w:val="008A5E80"/>
    <w:rsid w:val="008B350C"/>
    <w:rsid w:val="008D6A06"/>
    <w:rsid w:val="008F1046"/>
    <w:rsid w:val="009648D9"/>
    <w:rsid w:val="00A82060"/>
    <w:rsid w:val="00AC53A0"/>
    <w:rsid w:val="00AE3177"/>
    <w:rsid w:val="00AF61B7"/>
    <w:rsid w:val="00B16E03"/>
    <w:rsid w:val="00B53581"/>
    <w:rsid w:val="00B66720"/>
    <w:rsid w:val="00BB4D3B"/>
    <w:rsid w:val="00BE7AC0"/>
    <w:rsid w:val="00CB5501"/>
    <w:rsid w:val="00CF3519"/>
    <w:rsid w:val="00D0318C"/>
    <w:rsid w:val="00DC3608"/>
    <w:rsid w:val="00E379F6"/>
    <w:rsid w:val="00E540AA"/>
    <w:rsid w:val="00E96C48"/>
    <w:rsid w:val="00EA594C"/>
    <w:rsid w:val="00EA67AA"/>
    <w:rsid w:val="00F0668E"/>
    <w:rsid w:val="00F4693E"/>
    <w:rsid w:val="00F81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1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1B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8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440"/>
    <w:rPr>
      <w:rFonts w:ascii="Tahoma" w:hAnsi="Tahoma" w:cs="Tahoma"/>
      <w:sz w:val="16"/>
      <w:szCs w:val="16"/>
    </w:rPr>
  </w:style>
  <w:style w:type="paragraph" w:styleId="ListParagraph">
    <w:name w:val="List Paragraph"/>
    <w:basedOn w:val="Normal"/>
    <w:uiPriority w:val="34"/>
    <w:qFormat/>
    <w:rsid w:val="007C28C2"/>
    <w:pPr>
      <w:ind w:left="720"/>
      <w:contextualSpacing/>
    </w:pPr>
  </w:style>
  <w:style w:type="character" w:customStyle="1" w:styleId="apple-converted-space">
    <w:name w:val="apple-converted-space"/>
    <w:basedOn w:val="DefaultParagraphFont"/>
    <w:rsid w:val="00B66720"/>
  </w:style>
  <w:style w:type="character" w:styleId="Hyperlink">
    <w:name w:val="Hyperlink"/>
    <w:basedOn w:val="DefaultParagraphFont"/>
    <w:uiPriority w:val="99"/>
    <w:semiHidden/>
    <w:unhideWhenUsed/>
    <w:rsid w:val="00301FAA"/>
    <w:rPr>
      <w:color w:val="0000FF"/>
      <w:u w:val="single"/>
    </w:rPr>
  </w:style>
  <w:style w:type="paragraph" w:customStyle="1" w:styleId="Default">
    <w:name w:val="Default"/>
    <w:rsid w:val="00301FAA"/>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6B6B3D"/>
    <w:pPr>
      <w:spacing w:line="240" w:lineRule="auto"/>
    </w:pPr>
    <w:rPr>
      <w:b/>
      <w:bCs/>
      <w:color w:val="4F81BD" w:themeColor="accent1"/>
      <w:sz w:val="18"/>
      <w:szCs w:val="18"/>
    </w:rPr>
  </w:style>
  <w:style w:type="character" w:styleId="PlaceholderText">
    <w:name w:val="Placeholder Text"/>
    <w:basedOn w:val="DefaultParagraphFont"/>
    <w:uiPriority w:val="99"/>
    <w:semiHidden/>
    <w:rsid w:val="006B6B3D"/>
    <w:rPr>
      <w:color w:val="808080"/>
    </w:rPr>
  </w:style>
  <w:style w:type="paragraph" w:styleId="Header">
    <w:name w:val="header"/>
    <w:basedOn w:val="Normal"/>
    <w:link w:val="HeaderChar"/>
    <w:uiPriority w:val="99"/>
    <w:unhideWhenUsed/>
    <w:rsid w:val="00751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80"/>
  </w:style>
  <w:style w:type="paragraph" w:styleId="Footer">
    <w:name w:val="footer"/>
    <w:basedOn w:val="Normal"/>
    <w:link w:val="FooterChar"/>
    <w:uiPriority w:val="99"/>
    <w:semiHidden/>
    <w:unhideWhenUsed/>
    <w:rsid w:val="007519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980"/>
  </w:style>
  <w:style w:type="paragraph" w:customStyle="1" w:styleId="BFDB239797424B1EBA6C4753EC568DC8">
    <w:name w:val="BFDB239797424B1EBA6C4753EC568DC8"/>
    <w:rsid w:val="007519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n.wikipedia.org/wiki/Heat_exchang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cribd.com/doc/56011858/4/DOUBLE-PIPE-HEAT-EXCHANGE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iki.answers.com/Q/What_are_the_Advantage_and_disadvantages_of_double_pipe_heat_exchanger" TargetMode="External"/><Relationship Id="rId10" Type="http://schemas.openxmlformats.org/officeDocument/2006/relationships/image" Target="media/image5.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brazedplateheatexchangers.wordpress.com/2010/03/01/shell-and-tube-heat-exchanger-advantages-and-disadvantag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2268DD19B14D4FA6EB6B109EFA3980"/>
        <w:category>
          <w:name w:val="General"/>
          <w:gallery w:val="placeholder"/>
        </w:category>
        <w:types>
          <w:type w:val="bbPlcHdr"/>
        </w:types>
        <w:behaviors>
          <w:behavior w:val="content"/>
        </w:behaviors>
        <w:guid w:val="{32C8F9E1-7484-4710-A48F-30E35DFC758D}"/>
      </w:docPartPr>
      <w:docPartBody>
        <w:p w:rsidR="0061574E" w:rsidRDefault="00533F20" w:rsidP="00533F20">
          <w:pPr>
            <w:pStyle w:val="E52268DD19B14D4FA6EB6B109EFA3980"/>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3F20"/>
    <w:rsid w:val="00533F20"/>
    <w:rsid w:val="0061574E"/>
    <w:rsid w:val="007D2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F20"/>
    <w:rPr>
      <w:color w:val="808080"/>
    </w:rPr>
  </w:style>
  <w:style w:type="paragraph" w:customStyle="1" w:styleId="E52268DD19B14D4FA6EB6B109EFA3980">
    <w:name w:val="E52268DD19B14D4FA6EB6B109EFA3980"/>
    <w:rsid w:val="00533F20"/>
  </w:style>
  <w:style w:type="paragraph" w:customStyle="1" w:styleId="393D9612FC2846F7B3D23410120EABAE">
    <w:name w:val="393D9612FC2846F7B3D23410120EABAE"/>
    <w:rsid w:val="00533F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Polymerian</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Pipe Heat Exchanger</dc:title>
  <dc:subject/>
  <dc:creator>Khaqan amin</dc:creator>
  <cp:keywords/>
  <dc:description/>
  <cp:lastModifiedBy>Khaqan amin</cp:lastModifiedBy>
  <cp:revision>48</cp:revision>
  <dcterms:created xsi:type="dcterms:W3CDTF">2011-12-17T13:34:00Z</dcterms:created>
  <dcterms:modified xsi:type="dcterms:W3CDTF">2011-12-18T13:51:00Z</dcterms:modified>
</cp:coreProperties>
</file>